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360" w:lineRule="auto"/>
        <w:ind w:left="0" w:right="0"/>
        <w:jc w:val="center"/>
      </w:pPr>
      <w:bookmarkStart w:id="1" w:name="_GoBack"/>
      <w:r>
        <w:rPr>
          <w:rStyle w:val="6"/>
          <w:rFonts w:hint="eastAsia" w:ascii="Times New Roman" w:hAnsi="Times New Roman" w:eastAsia="宋体" w:cs="宋体"/>
          <w:color w:val="000000"/>
          <w:kern w:val="0"/>
          <w:sz w:val="36"/>
          <w:szCs w:val="24"/>
          <w:lang w:val="en-US" w:eastAsia="zh-CN" w:bidi="ar"/>
        </w:rPr>
        <w:t>中国大地保险附加意外伤害住院补贴医疗保险（</w:t>
      </w:r>
      <w:r>
        <w:rPr>
          <w:rStyle w:val="6"/>
          <w:rFonts w:hint="eastAsia" w:ascii="Times New Roman" w:hAnsi="Times New Roman" w:eastAsia="宋体" w:cs="宋体"/>
          <w:color w:val="000000"/>
          <w:kern w:val="0"/>
          <w:sz w:val="36"/>
          <w:szCs w:val="24"/>
          <w:lang w:val="en-US" w:eastAsia="zh-CN" w:bidi="ar"/>
        </w:rPr>
        <w:t>B</w:t>
      </w:r>
      <w:r>
        <w:rPr>
          <w:rStyle w:val="6"/>
          <w:rFonts w:hint="eastAsia" w:ascii="Times New Roman" w:hAnsi="Times New Roman" w:eastAsia="宋体" w:cs="宋体"/>
          <w:color w:val="000000"/>
          <w:kern w:val="0"/>
          <w:sz w:val="36"/>
          <w:szCs w:val="24"/>
          <w:lang w:val="en-US" w:eastAsia="zh-CN" w:bidi="ar"/>
        </w:rPr>
        <w:t>款）</w:t>
      </w:r>
      <w:bookmarkEnd w:id="1"/>
      <w:bookmarkStart w:id="0" w:name="_Toc216953207"/>
      <w:r>
        <w:rPr>
          <w:rStyle w:val="6"/>
          <w:rFonts w:hint="eastAsia" w:ascii="Times New Roman" w:hAnsi="Times New Roman" w:eastAsia="宋体" w:cs="宋体"/>
          <w:color w:val="000000"/>
          <w:kern w:val="0"/>
          <w:sz w:val="36"/>
          <w:szCs w:val="24"/>
          <w:lang w:val="en-US" w:eastAsia="zh-CN" w:bidi="ar"/>
        </w:rPr>
        <w:t>条款</w:t>
      </w:r>
      <w:r>
        <w:rPr>
          <w:rFonts w:hint="default" w:ascii="Times New Roman" w:hAnsi="Times New Roman" w:eastAsia="宋体" w:cs="宋体"/>
          <w:color w:val="000000"/>
          <w:kern w:val="0"/>
          <w:sz w:val="36"/>
          <w:szCs w:val="24"/>
          <w:lang w:val="en-US" w:eastAsia="zh-CN" w:bidi="ar"/>
        </w:rPr>
        <w:t xml:space="preserve"> </w:t>
      </w:r>
      <w:bookmarkEnd w:id="0"/>
    </w:p>
    <w:p>
      <w:pPr>
        <w:keepNext w:val="0"/>
        <w:keepLines w:val="0"/>
        <w:widowControl w:val="0"/>
        <w:suppressLineNumbers w:val="0"/>
        <w:autoSpaceDE w:val="0"/>
        <w:autoSpaceDN/>
        <w:spacing w:before="0" w:beforeAutospacing="0" w:after="0" w:afterAutospacing="0" w:line="360" w:lineRule="auto"/>
        <w:ind w:left="0" w:right="0"/>
        <w:jc w:val="center"/>
      </w:pPr>
      <w:r>
        <w:rPr>
          <w:rFonts w:hint="eastAsia" w:ascii="Times New Roman" w:hAnsi="Times New Roman" w:eastAsia="宋体" w:cs="宋体"/>
          <w:b/>
          <w:color w:val="000000"/>
          <w:kern w:val="0"/>
          <w:sz w:val="24"/>
          <w:szCs w:val="24"/>
          <w:lang w:val="en-US" w:eastAsia="zh-CN" w:bidi="ar"/>
        </w:rPr>
        <w:t>【注册编号：</w:t>
      </w:r>
      <w:r>
        <w:rPr>
          <w:rFonts w:hint="eastAsia" w:ascii="宋体" w:hAnsi="宋体" w:eastAsia="宋体" w:cs="宋体"/>
          <w:b/>
          <w:color w:val="000000"/>
          <w:kern w:val="0"/>
          <w:sz w:val="24"/>
          <w:szCs w:val="24"/>
          <w:lang w:val="en-US" w:eastAsia="zh-CN" w:bidi="ar"/>
        </w:rPr>
        <w:t>C00001032522019102500011</w:t>
      </w:r>
      <w:r>
        <w:rPr>
          <w:rFonts w:hint="eastAsia" w:ascii="Times New Roman" w:hAnsi="Times New Roman" w:eastAsia="宋体" w:cs="宋体"/>
          <w:b/>
          <w:color w:val="000000"/>
          <w:kern w:val="0"/>
          <w:sz w:val="24"/>
          <w:szCs w:val="24"/>
          <w:lang w:val="en-US" w:eastAsia="zh-CN" w:bidi="ar"/>
        </w:rPr>
        <w:t>】</w:t>
      </w:r>
    </w:p>
    <w:p>
      <w:pPr>
        <w:keepNext w:val="0"/>
        <w:keepLines w:val="0"/>
        <w:widowControl/>
        <w:suppressLineNumbers w:val="0"/>
        <w:adjustRightInd w:val="0"/>
        <w:spacing w:before="0" w:beforeAutospacing="0" w:after="0" w:afterAutospacing="0" w:line="360" w:lineRule="auto"/>
        <w:ind w:left="0" w:right="0"/>
        <w:jc w:val="center"/>
        <w:textAlignment w:val="baseline"/>
      </w:pPr>
      <w:r>
        <w:rPr>
          <w:rStyle w:val="6"/>
          <w:rFonts w:hint="eastAsia" w:ascii="宋体" w:hAnsi="宋体" w:eastAsia="宋体" w:cs="宋体"/>
          <w:color w:val="000000"/>
          <w:kern w:val="0"/>
          <w:sz w:val="24"/>
          <w:szCs w:val="24"/>
          <w:vertAlign w:val="baseline"/>
          <w:lang w:val="en-US" w:eastAsia="zh-CN" w:bidi="ar"/>
        </w:rPr>
        <w:t>(</w:t>
      </w:r>
      <w:r>
        <w:rPr>
          <w:rStyle w:val="6"/>
          <w:rFonts w:hint="eastAsia" w:ascii="Times New Roman" w:hAnsi="Times New Roman" w:eastAsia="宋体" w:cs="宋体"/>
          <w:color w:val="000000"/>
          <w:kern w:val="0"/>
          <w:sz w:val="24"/>
          <w:szCs w:val="24"/>
          <w:vertAlign w:val="baseline"/>
          <w:lang w:val="en-US" w:eastAsia="zh-CN" w:bidi="ar"/>
        </w:rPr>
        <w:t>中国大地保险</w:t>
      </w:r>
      <w:r>
        <w:rPr>
          <w:rStyle w:val="6"/>
          <w:rFonts w:hint="eastAsia" w:ascii="宋体" w:hAnsi="宋体" w:eastAsia="宋体" w:cs="宋体"/>
          <w:color w:val="000000"/>
          <w:kern w:val="0"/>
          <w:sz w:val="24"/>
          <w:szCs w:val="24"/>
          <w:vertAlign w:val="baseline"/>
          <w:lang w:val="en-US" w:eastAsia="zh-CN" w:bidi="ar"/>
        </w:rPr>
        <w:t>)(</w:t>
      </w:r>
      <w:r>
        <w:rPr>
          <w:rStyle w:val="6"/>
          <w:rFonts w:hint="eastAsia" w:ascii="Times New Roman" w:hAnsi="Times New Roman" w:eastAsia="宋体" w:cs="宋体"/>
          <w:color w:val="000000"/>
          <w:kern w:val="0"/>
          <w:sz w:val="24"/>
          <w:szCs w:val="24"/>
          <w:vertAlign w:val="baseline"/>
          <w:lang w:val="en-US" w:eastAsia="zh-CN" w:bidi="ar"/>
        </w:rPr>
        <w:t>备</w:t>
      </w:r>
      <w:r>
        <w:rPr>
          <w:rStyle w:val="6"/>
          <w:rFonts w:hint="eastAsia" w:ascii="宋体" w:hAnsi="宋体" w:eastAsia="宋体" w:cs="宋体"/>
          <w:color w:val="000000"/>
          <w:kern w:val="0"/>
          <w:sz w:val="24"/>
          <w:szCs w:val="24"/>
          <w:vertAlign w:val="baseline"/>
          <w:lang w:val="en-US" w:eastAsia="zh-CN" w:bidi="ar"/>
        </w:rPr>
        <w:t>-</w:t>
      </w:r>
      <w:r>
        <w:rPr>
          <w:rStyle w:val="6"/>
          <w:rFonts w:hint="eastAsia" w:ascii="Times New Roman" w:hAnsi="Times New Roman" w:eastAsia="宋体" w:cs="宋体"/>
          <w:color w:val="000000"/>
          <w:kern w:val="0"/>
          <w:sz w:val="24"/>
          <w:szCs w:val="24"/>
          <w:vertAlign w:val="baseline"/>
          <w:lang w:val="en-US" w:eastAsia="zh-CN" w:bidi="ar"/>
        </w:rPr>
        <w:t>医疗保险</w:t>
      </w:r>
      <w:r>
        <w:rPr>
          <w:rStyle w:val="6"/>
          <w:rFonts w:hint="eastAsia" w:ascii="宋体" w:hAnsi="宋体" w:eastAsia="宋体" w:cs="宋体"/>
          <w:color w:val="000000"/>
          <w:kern w:val="0"/>
          <w:sz w:val="24"/>
          <w:szCs w:val="24"/>
          <w:vertAlign w:val="baseline"/>
          <w:lang w:val="en-US" w:eastAsia="zh-CN" w:bidi="ar"/>
        </w:rPr>
        <w:t>)</w:t>
      </w:r>
      <w:r>
        <w:rPr>
          <w:rStyle w:val="6"/>
          <w:rFonts w:hint="eastAsia" w:ascii="Times New Roman" w:hAnsi="Times New Roman" w:eastAsia="宋体" w:cs="宋体"/>
          <w:color w:val="000000"/>
          <w:kern w:val="0"/>
          <w:sz w:val="24"/>
          <w:szCs w:val="24"/>
          <w:vertAlign w:val="baseline"/>
          <w:lang w:val="en-US" w:eastAsia="zh-CN" w:bidi="ar"/>
        </w:rPr>
        <w:t>【</w:t>
      </w:r>
      <w:r>
        <w:rPr>
          <w:rStyle w:val="6"/>
          <w:rFonts w:hint="eastAsia" w:ascii="宋体" w:hAnsi="宋体" w:eastAsia="宋体" w:cs="宋体"/>
          <w:color w:val="000000"/>
          <w:kern w:val="0"/>
          <w:sz w:val="24"/>
          <w:szCs w:val="24"/>
          <w:vertAlign w:val="baseline"/>
          <w:lang w:val="en-US" w:eastAsia="zh-CN" w:bidi="ar"/>
        </w:rPr>
        <w:t>2020</w:t>
      </w:r>
      <w:r>
        <w:rPr>
          <w:rStyle w:val="6"/>
          <w:rFonts w:hint="eastAsia" w:ascii="Times New Roman" w:hAnsi="Times New Roman" w:eastAsia="宋体" w:cs="宋体"/>
          <w:color w:val="000000"/>
          <w:kern w:val="0"/>
          <w:sz w:val="24"/>
          <w:szCs w:val="24"/>
          <w:vertAlign w:val="baseline"/>
          <w:lang w:val="en-US" w:eastAsia="zh-CN" w:bidi="ar"/>
        </w:rPr>
        <w:t>】</w:t>
      </w:r>
      <w:r>
        <w:rPr>
          <w:rStyle w:val="6"/>
          <w:rFonts w:hint="eastAsia" w:ascii="宋体" w:hAnsi="宋体" w:eastAsia="宋体" w:cs="宋体"/>
          <w:color w:val="000000"/>
          <w:kern w:val="0"/>
          <w:sz w:val="24"/>
          <w:szCs w:val="24"/>
          <w:vertAlign w:val="baseline"/>
          <w:lang w:val="en-US" w:eastAsia="zh-CN" w:bidi="ar"/>
        </w:rPr>
        <w:t>(</w:t>
      </w:r>
      <w:r>
        <w:rPr>
          <w:rStyle w:val="6"/>
          <w:rFonts w:hint="eastAsia" w:ascii="Times New Roman" w:hAnsi="Times New Roman" w:eastAsia="宋体" w:cs="宋体"/>
          <w:color w:val="000000"/>
          <w:kern w:val="0"/>
          <w:sz w:val="24"/>
          <w:szCs w:val="24"/>
          <w:vertAlign w:val="baseline"/>
          <w:lang w:val="en-US" w:eastAsia="zh-CN" w:bidi="ar"/>
        </w:rPr>
        <w:t>附</w:t>
      </w:r>
      <w:r>
        <w:rPr>
          <w:rStyle w:val="6"/>
          <w:rFonts w:hint="eastAsia" w:ascii="宋体" w:hAnsi="宋体" w:eastAsia="宋体" w:cs="宋体"/>
          <w:color w:val="000000"/>
          <w:kern w:val="0"/>
          <w:sz w:val="24"/>
          <w:szCs w:val="24"/>
          <w:vertAlign w:val="baseline"/>
          <w:lang w:val="en-US" w:eastAsia="zh-CN" w:bidi="ar"/>
        </w:rPr>
        <w:t>) 057</w:t>
      </w:r>
      <w:r>
        <w:rPr>
          <w:rStyle w:val="6"/>
          <w:rFonts w:hint="eastAsia" w:ascii="Times New Roman" w:hAnsi="Times New Roman" w:eastAsia="宋体" w:cs="宋体"/>
          <w:color w:val="000000"/>
          <w:kern w:val="0"/>
          <w:sz w:val="24"/>
          <w:szCs w:val="24"/>
          <w:vertAlign w:val="baseline"/>
          <w:lang w:val="en-US" w:eastAsia="zh-CN" w:bidi="ar"/>
        </w:rPr>
        <w:t>号</w:t>
      </w:r>
      <w:r>
        <w:rPr>
          <w:rStyle w:val="6"/>
          <w:rFonts w:hint="eastAsia" w:ascii="宋体" w:hAnsi="宋体" w:eastAsia="宋体" w:cs="宋体"/>
          <w:color w:val="000000"/>
          <w:kern w:val="0"/>
          <w:sz w:val="36"/>
          <w:szCs w:val="24"/>
          <w:vertAlign w:val="baseline"/>
          <w:lang w:val="en-US" w:eastAsia="zh-CN" w:bidi="ar"/>
        </w:rPr>
        <w:t xml:space="preserve"> </w:t>
      </w:r>
    </w:p>
    <w:p>
      <w:pPr>
        <w:keepNext w:val="0"/>
        <w:keepLines w:val="0"/>
        <w:widowControl/>
        <w:suppressLineNumbers w:val="0"/>
        <w:spacing w:before="0" w:beforeAutospacing="0" w:after="0" w:afterAutospacing="0" w:line="360" w:lineRule="auto"/>
        <w:ind w:left="0" w:right="0"/>
        <w:jc w:val="center"/>
      </w:pPr>
      <w:r>
        <w:rPr>
          <w:rFonts w:hint="default" w:ascii="Times New Roman" w:hAnsi="Times New Roman" w:eastAsia="仿宋" w:cs="宋体"/>
          <w:kern w:val="0"/>
          <w:sz w:val="28"/>
          <w:szCs w:val="24"/>
          <w:lang w:val="en-US" w:eastAsia="zh-CN" w:bidi="ar"/>
        </w:rPr>
        <w:t> </w:t>
      </w:r>
    </w:p>
    <w:p>
      <w:pPr>
        <w:keepNext w:val="0"/>
        <w:keepLines w:val="0"/>
        <w:widowControl/>
        <w:suppressLineNumbers w:val="0"/>
        <w:spacing w:before="0" w:beforeAutospacing="0" w:after="0" w:afterAutospacing="0" w:line="360" w:lineRule="auto"/>
        <w:ind w:left="0" w:right="0"/>
        <w:jc w:val="center"/>
      </w:pPr>
      <w:r>
        <w:rPr>
          <w:rFonts w:hint="eastAsia" w:ascii="Times New Roman" w:hAnsi="Times New Roman" w:eastAsia="仿宋" w:cs="Times New Roman"/>
          <w:b/>
          <w:bCs w:val="0"/>
          <w:color w:val="000000"/>
          <w:kern w:val="0"/>
          <w:sz w:val="28"/>
          <w:szCs w:val="24"/>
          <w:lang w:val="en-US" w:eastAsia="zh-CN" w:bidi="ar"/>
        </w:rPr>
        <w:t>总则</w:t>
      </w:r>
    </w:p>
    <w:p>
      <w:pPr>
        <w:keepNext w:val="0"/>
        <w:keepLines w:val="0"/>
        <w:widowControl/>
        <w:suppressLineNumbers w:val="0"/>
        <w:spacing w:before="0" w:beforeAutospacing="0" w:after="120" w:afterLines="50" w:afterAutospacing="0" w:line="360" w:lineRule="auto"/>
        <w:ind w:left="0" w:right="0" w:firstLine="562" w:firstLineChars="200"/>
        <w:jc w:val="left"/>
      </w:pPr>
      <w:r>
        <w:rPr>
          <w:rFonts w:hint="eastAsia" w:ascii="Times New Roman" w:hAnsi="Times New Roman" w:eastAsia="仿宋" w:cs="Times New Roman"/>
          <w:b/>
          <w:bCs w:val="0"/>
          <w:color w:val="000000"/>
          <w:kern w:val="0"/>
          <w:sz w:val="28"/>
          <w:szCs w:val="24"/>
          <w:lang w:val="en-US" w:eastAsia="zh-CN" w:bidi="ar"/>
        </w:rPr>
        <w:t>第一条</w:t>
      </w:r>
      <w:r>
        <w:rPr>
          <w:rFonts w:hint="default" w:ascii="Times New Roman" w:hAnsi="Times New Roman" w:eastAsia="仿宋" w:cs="Times New Roman"/>
          <w:b/>
          <w:bCs w:val="0"/>
          <w:color w:val="000000"/>
          <w:kern w:val="0"/>
          <w:sz w:val="28"/>
          <w:szCs w:val="24"/>
          <w:lang w:val="en-US" w:eastAsia="zh-CN" w:bidi="ar"/>
        </w:rPr>
        <w:t xml:space="preserve">  </w:t>
      </w:r>
      <w:r>
        <w:rPr>
          <w:rFonts w:hint="eastAsia" w:ascii="Times New Roman" w:hAnsi="Times New Roman" w:eastAsia="仿宋" w:cs="Times New Roman"/>
          <w:color w:val="000000"/>
          <w:kern w:val="0"/>
          <w:sz w:val="28"/>
          <w:szCs w:val="24"/>
          <w:lang w:val="en-US" w:eastAsia="zh-CN" w:bidi="ar"/>
        </w:rPr>
        <w:t>本附加保险合同（以下简称“本附加合同”）附加于</w:t>
      </w:r>
      <w:r>
        <w:rPr>
          <w:rFonts w:hint="eastAsia" w:ascii="Times New Roman" w:hAnsi="Times New Roman" w:eastAsia="仿宋" w:cs="Times New Roman"/>
          <w:kern w:val="0"/>
          <w:sz w:val="28"/>
          <w:szCs w:val="24"/>
          <w:lang w:val="en-US" w:eastAsia="zh-CN" w:bidi="ar"/>
        </w:rPr>
        <w:t>意外伤害保险合同（以下简称“主险合同”）</w:t>
      </w:r>
      <w:r>
        <w:rPr>
          <w:rFonts w:hint="eastAsia" w:ascii="Times New Roman" w:hAnsi="Times New Roman" w:eastAsia="仿宋" w:cs="Times New Roman"/>
          <w:color w:val="000000"/>
          <w:kern w:val="0"/>
          <w:sz w:val="28"/>
          <w:szCs w:val="24"/>
          <w:lang w:val="en-US" w:eastAsia="zh-CN" w:bidi="ar"/>
        </w:rPr>
        <w:t>。凡本保险条款及主险合同内容与本附加合同相关者，均为本附加合同的构成部分。</w:t>
      </w:r>
    </w:p>
    <w:p>
      <w:pPr>
        <w:keepNext w:val="0"/>
        <w:keepLines w:val="0"/>
        <w:widowControl/>
        <w:suppressLineNumbers w:val="0"/>
        <w:spacing w:before="0" w:beforeAutospacing="0" w:after="120" w:afterLines="50" w:afterAutospacing="0" w:line="360" w:lineRule="auto"/>
        <w:ind w:left="0" w:right="0" w:firstLine="560" w:firstLineChars="200"/>
        <w:jc w:val="left"/>
      </w:pPr>
      <w:r>
        <w:rPr>
          <w:rFonts w:hint="eastAsia" w:ascii="Times New Roman" w:hAnsi="Times New Roman" w:eastAsia="仿宋" w:cs="Times New Roman"/>
          <w:color w:val="000000"/>
          <w:kern w:val="0"/>
          <w:sz w:val="28"/>
          <w:szCs w:val="24"/>
          <w:lang w:val="en-US" w:eastAsia="zh-CN" w:bidi="ar"/>
        </w:rPr>
        <w:t>本保险条款未尽事项，以主险保险条款为准；若主险保险条款与本保险条款内容冲突，则以本保险条款为准。</w:t>
      </w:r>
    </w:p>
    <w:p>
      <w:pPr>
        <w:pStyle w:val="3"/>
        <w:widowControl/>
        <w:spacing w:before="0" w:beforeAutospacing="0" w:after="120" w:afterLines="50" w:afterAutospacing="0" w:line="360" w:lineRule="auto"/>
        <w:ind w:left="0" w:right="0" w:firstLine="580" w:firstLineChars="200"/>
      </w:pPr>
      <w:r>
        <w:rPr>
          <w:rFonts w:hint="eastAsia" w:ascii="Times New Roman" w:hAnsi="Times New Roman" w:eastAsia="仿宋" w:cs="Times New Roman"/>
          <w:color w:val="000000"/>
          <w:spacing w:val="5"/>
          <w:sz w:val="28"/>
          <w:szCs w:val="24"/>
          <w:lang w:eastAsia="zh-CN"/>
        </w:rPr>
        <w:t>主险合同效力终止，本附加合同效力亦同时终止。</w:t>
      </w:r>
    </w:p>
    <w:p>
      <w:pPr>
        <w:keepNext w:val="0"/>
        <w:keepLines w:val="0"/>
        <w:widowControl/>
        <w:suppressLineNumbers w:val="0"/>
        <w:spacing w:before="0" w:beforeAutospacing="0" w:after="120" w:afterLines="50" w:afterAutospacing="0" w:line="360" w:lineRule="auto"/>
        <w:ind w:left="0" w:right="0" w:firstLine="562" w:firstLineChars="200"/>
        <w:jc w:val="left"/>
      </w:pPr>
      <w:r>
        <w:rPr>
          <w:rFonts w:hint="eastAsia" w:ascii="Times New Roman" w:hAnsi="Times New Roman" w:eastAsia="仿宋" w:cs="Times New Roman"/>
          <w:b/>
          <w:bCs w:val="0"/>
          <w:color w:val="000000"/>
          <w:kern w:val="0"/>
          <w:sz w:val="28"/>
          <w:szCs w:val="24"/>
          <w:lang w:val="en-US" w:eastAsia="zh-CN" w:bidi="ar"/>
        </w:rPr>
        <w:t>第二条</w:t>
      </w:r>
      <w:r>
        <w:rPr>
          <w:rFonts w:hint="default" w:ascii="Times New Roman" w:hAnsi="Times New Roman" w:eastAsia="仿宋" w:cs="Times New Roman"/>
          <w:b/>
          <w:bCs w:val="0"/>
          <w:color w:val="000000"/>
          <w:kern w:val="0"/>
          <w:sz w:val="28"/>
          <w:szCs w:val="24"/>
          <w:lang w:val="en-US" w:eastAsia="zh-CN" w:bidi="ar"/>
        </w:rPr>
        <w:t xml:space="preserve">  </w:t>
      </w:r>
      <w:r>
        <w:rPr>
          <w:rFonts w:hint="eastAsia" w:ascii="Times New Roman" w:hAnsi="Times New Roman" w:eastAsia="仿宋" w:cs="Times New Roman"/>
          <w:color w:val="000000"/>
          <w:kern w:val="0"/>
          <w:sz w:val="28"/>
          <w:szCs w:val="24"/>
          <w:lang w:val="en-US" w:eastAsia="zh-CN" w:bidi="ar"/>
        </w:rPr>
        <w:t>本附加合同被保险人、投保人同主险合同。</w:t>
      </w:r>
    </w:p>
    <w:p>
      <w:pPr>
        <w:pStyle w:val="3"/>
        <w:widowControl/>
        <w:spacing w:before="0" w:beforeAutospacing="0" w:after="120" w:afterLines="50" w:afterAutospacing="0" w:line="360" w:lineRule="auto"/>
        <w:ind w:left="0" w:right="0" w:firstLine="562" w:firstLineChars="200"/>
      </w:pPr>
      <w:r>
        <w:rPr>
          <w:rFonts w:hint="eastAsia" w:ascii="Times New Roman" w:hAnsi="Times New Roman" w:eastAsia="仿宋" w:cs="Times New Roman"/>
          <w:b/>
          <w:bCs w:val="0"/>
          <w:color w:val="000000"/>
          <w:sz w:val="28"/>
          <w:szCs w:val="24"/>
          <w:lang w:eastAsia="zh-CN"/>
        </w:rPr>
        <w:t>第三条</w:t>
      </w:r>
      <w:r>
        <w:rPr>
          <w:rFonts w:hint="default" w:ascii="Times New Roman" w:hAnsi="Times New Roman" w:eastAsia="仿宋" w:cs="Times New Roman"/>
          <w:b/>
          <w:bCs w:val="0"/>
          <w:color w:val="000000"/>
          <w:sz w:val="28"/>
          <w:szCs w:val="24"/>
          <w:lang w:val="en-US"/>
        </w:rPr>
        <w:t xml:space="preserve">  </w:t>
      </w:r>
      <w:r>
        <w:rPr>
          <w:rFonts w:hint="eastAsia" w:ascii="Times New Roman" w:hAnsi="Times New Roman" w:eastAsia="仿宋" w:cs="Times New Roman"/>
          <w:color w:val="000000"/>
          <w:sz w:val="28"/>
          <w:szCs w:val="24"/>
          <w:lang w:eastAsia="zh-CN"/>
        </w:rPr>
        <w:t>除本附加合同另有约定外，本附加合同保险金的受益人为被保险人本人。</w:t>
      </w:r>
    </w:p>
    <w:p>
      <w:pPr>
        <w:pStyle w:val="3"/>
        <w:widowControl/>
        <w:spacing w:before="0" w:beforeAutospacing="0" w:after="120" w:afterLines="50" w:afterAutospacing="0" w:line="360" w:lineRule="auto"/>
        <w:ind w:left="0" w:right="0"/>
        <w:jc w:val="center"/>
      </w:pPr>
      <w:r>
        <w:rPr>
          <w:lang w:eastAsia="zh-CN"/>
        </w:rPr>
        <w:t> </w:t>
      </w:r>
    </w:p>
    <w:p>
      <w:pPr>
        <w:pStyle w:val="3"/>
        <w:widowControl/>
        <w:spacing w:before="0" w:beforeAutospacing="0" w:after="120" w:afterLines="50" w:afterAutospacing="0" w:line="360" w:lineRule="auto"/>
        <w:ind w:left="0" w:right="0"/>
        <w:jc w:val="center"/>
      </w:pPr>
      <w:r>
        <w:rPr>
          <w:rFonts w:hint="eastAsia" w:ascii="Times New Roman" w:hAnsi="Times New Roman" w:eastAsia="仿宋" w:cs="Times New Roman"/>
          <w:b/>
          <w:bCs w:val="0"/>
          <w:color w:val="000000"/>
          <w:sz w:val="28"/>
          <w:szCs w:val="24"/>
          <w:lang w:eastAsia="zh-CN"/>
        </w:rPr>
        <w:t>保险责任</w:t>
      </w:r>
    </w:p>
    <w:p>
      <w:pPr>
        <w:keepNext w:val="0"/>
        <w:keepLines w:val="0"/>
        <w:widowControl/>
        <w:suppressLineNumbers w:val="0"/>
        <w:spacing w:before="0" w:beforeAutospacing="0" w:after="120" w:afterLines="50" w:afterAutospacing="0" w:line="360" w:lineRule="auto"/>
        <w:ind w:left="0" w:right="0" w:firstLine="582" w:firstLineChars="200"/>
        <w:jc w:val="left"/>
      </w:pPr>
      <w:r>
        <w:rPr>
          <w:rFonts w:hint="eastAsia" w:ascii="Times New Roman" w:hAnsi="Times New Roman" w:eastAsia="仿宋" w:cs="Times New Roman"/>
          <w:b/>
          <w:color w:val="000000"/>
          <w:spacing w:val="5"/>
          <w:kern w:val="0"/>
          <w:sz w:val="28"/>
          <w:szCs w:val="24"/>
          <w:lang w:val="en-US" w:eastAsia="zh-CN" w:bidi="ar"/>
        </w:rPr>
        <w:t>第四条</w:t>
      </w:r>
      <w:r>
        <w:rPr>
          <w:rFonts w:hint="default" w:ascii="Times New Roman" w:hAnsi="Times New Roman" w:eastAsia="仿宋" w:cs="Times New Roman"/>
          <w:b/>
          <w:color w:val="000000"/>
          <w:spacing w:val="5"/>
          <w:kern w:val="0"/>
          <w:sz w:val="28"/>
          <w:szCs w:val="24"/>
          <w:lang w:val="en-US" w:eastAsia="zh-CN" w:bidi="ar"/>
        </w:rPr>
        <w:t xml:space="preserve">  </w:t>
      </w:r>
      <w:r>
        <w:rPr>
          <w:rFonts w:hint="eastAsia" w:ascii="Times New Roman" w:hAnsi="Times New Roman" w:eastAsia="仿宋" w:cs="Times New Roman"/>
          <w:color w:val="000000"/>
          <w:spacing w:val="5"/>
          <w:kern w:val="0"/>
          <w:sz w:val="28"/>
          <w:szCs w:val="24"/>
          <w:lang w:val="en-US" w:eastAsia="zh-CN" w:bidi="ar"/>
        </w:rPr>
        <w:t>在保险期间内，被保险人遭受意外</w:t>
      </w:r>
      <w:r>
        <w:rPr>
          <w:rFonts w:hint="eastAsia" w:ascii="Times New Roman" w:hAnsi="Times New Roman" w:eastAsia="仿宋" w:cs="Times New Roman"/>
          <w:bCs/>
          <w:color w:val="000000"/>
          <w:spacing w:val="5"/>
          <w:kern w:val="0"/>
          <w:sz w:val="28"/>
          <w:szCs w:val="24"/>
          <w:lang w:val="en-US" w:eastAsia="zh-CN" w:bidi="ar"/>
        </w:rPr>
        <w:t>并直接、完全因该意外而经</w:t>
      </w:r>
      <w:r>
        <w:rPr>
          <w:rFonts w:hint="eastAsia" w:ascii="Times New Roman" w:hAnsi="Times New Roman" w:eastAsia="仿宋" w:cs="Times New Roman"/>
          <w:color w:val="000000"/>
          <w:kern w:val="0"/>
          <w:sz w:val="28"/>
          <w:szCs w:val="24"/>
          <w:lang w:val="en-US" w:eastAsia="zh-CN" w:bidi="ar"/>
        </w:rPr>
        <w:t>社会基本医疗保险定点医疗机构的</w:t>
      </w:r>
      <w:r>
        <w:rPr>
          <w:rFonts w:hint="eastAsia" w:ascii="Times New Roman" w:hAnsi="Times New Roman" w:eastAsia="仿宋" w:cs="Times New Roman"/>
          <w:bCs/>
          <w:color w:val="000000"/>
          <w:spacing w:val="5"/>
          <w:kern w:val="0"/>
          <w:sz w:val="28"/>
          <w:szCs w:val="24"/>
          <w:lang w:val="en-US" w:eastAsia="zh-CN" w:bidi="ar"/>
        </w:rPr>
        <w:t>医生诊断必须住院接受治疗的，</w:t>
      </w:r>
      <w:r>
        <w:rPr>
          <w:rFonts w:hint="eastAsia" w:ascii="Times New Roman" w:hAnsi="Times New Roman" w:eastAsia="仿宋" w:cs="Times New Roman"/>
          <w:b/>
          <w:bCs/>
          <w:color w:val="000000"/>
          <w:spacing w:val="5"/>
          <w:kern w:val="0"/>
          <w:sz w:val="28"/>
          <w:szCs w:val="24"/>
          <w:lang w:val="en-US" w:eastAsia="zh-CN" w:bidi="ar"/>
        </w:rPr>
        <w:t>除本附加合同另有约定外，保险人按“（每次实际住院日数</w:t>
      </w:r>
      <w:r>
        <w:rPr>
          <w:rFonts w:hint="default" w:ascii="Times New Roman" w:hAnsi="Times New Roman" w:eastAsia="仿宋" w:cs="Times New Roman"/>
          <w:b/>
          <w:color w:val="000000"/>
          <w:spacing w:val="5"/>
          <w:kern w:val="0"/>
          <w:sz w:val="28"/>
          <w:szCs w:val="24"/>
          <w:lang w:val="en-US" w:eastAsia="zh-CN" w:bidi="ar"/>
        </w:rPr>
        <w:t>-</w:t>
      </w:r>
      <w:r>
        <w:rPr>
          <w:rFonts w:hint="eastAsia" w:ascii="Times New Roman" w:hAnsi="Times New Roman" w:eastAsia="仿宋" w:cs="Times New Roman"/>
          <w:b/>
          <w:color w:val="000000"/>
          <w:spacing w:val="5"/>
          <w:kern w:val="0"/>
          <w:sz w:val="28"/>
          <w:szCs w:val="24"/>
          <w:lang w:val="en-US" w:eastAsia="zh-CN" w:bidi="ar"/>
        </w:rPr>
        <w:t>免赔天数</w:t>
      </w:r>
      <w:r>
        <w:rPr>
          <w:rFonts w:hint="default" w:ascii="Times New Roman" w:hAnsi="Times New Roman" w:eastAsia="仿宋" w:cs="Times New Roman"/>
          <w:b/>
          <w:color w:val="000000"/>
          <w:spacing w:val="5"/>
          <w:kern w:val="0"/>
          <w:sz w:val="28"/>
          <w:szCs w:val="24"/>
          <w:lang w:val="en-US" w:eastAsia="zh-CN" w:bidi="ar"/>
        </w:rPr>
        <w:t>3</w:t>
      </w:r>
      <w:r>
        <w:rPr>
          <w:rFonts w:hint="eastAsia" w:ascii="Times New Roman" w:hAnsi="Times New Roman" w:eastAsia="仿宋" w:cs="Times New Roman"/>
          <w:b/>
          <w:color w:val="000000"/>
          <w:spacing w:val="5"/>
          <w:kern w:val="0"/>
          <w:sz w:val="28"/>
          <w:szCs w:val="24"/>
          <w:lang w:val="en-US" w:eastAsia="zh-CN" w:bidi="ar"/>
        </w:rPr>
        <w:t>天）×该被保险人意外住院日补贴金额”给付意外住院补贴保险金。</w:t>
      </w:r>
      <w:r>
        <w:rPr>
          <w:rFonts w:hint="eastAsia" w:ascii="Times New Roman" w:hAnsi="Times New Roman" w:eastAsia="仿宋" w:cs="Times New Roman"/>
          <w:color w:val="000000"/>
          <w:kern w:val="0"/>
          <w:sz w:val="28"/>
          <w:szCs w:val="24"/>
          <w:lang w:val="en-US" w:eastAsia="zh-CN" w:bidi="ar"/>
        </w:rPr>
        <w:t>若保险期间届满时该被保险人住院治疗仍未结束，保险人继续承担意外住院补贴保险责任至其当次住院出院之时或者对应意外发生之日起第一百八十日二十四时（以先发生者为准）止。</w:t>
      </w:r>
    </w:p>
    <w:p>
      <w:pPr>
        <w:pStyle w:val="3"/>
        <w:widowControl/>
        <w:spacing w:before="0" w:beforeAutospacing="0" w:after="120" w:afterLines="50" w:afterAutospacing="0" w:line="360" w:lineRule="auto"/>
        <w:ind w:left="0" w:right="0" w:firstLine="560" w:firstLineChars="200"/>
      </w:pPr>
      <w:r>
        <w:rPr>
          <w:rFonts w:hint="eastAsia" w:ascii="Times New Roman" w:hAnsi="Times New Roman" w:eastAsia="仿宋" w:cs="Times New Roman"/>
          <w:color w:val="000000"/>
          <w:sz w:val="28"/>
          <w:szCs w:val="24"/>
          <w:lang w:eastAsia="zh-CN"/>
        </w:rPr>
        <w:t>保险人根据本附加合同针对每一被保险人给付的意外住院补贴保险金的日数累计以一百八十日为上限，当达到该限额时，本附加合同约定的对该被保险人的保险责任终止。</w:t>
      </w:r>
    </w:p>
    <w:p>
      <w:pPr>
        <w:pStyle w:val="3"/>
        <w:widowControl/>
        <w:spacing w:before="0" w:beforeAutospacing="0" w:after="120" w:afterLines="50" w:afterAutospacing="0" w:line="360" w:lineRule="auto"/>
        <w:ind w:left="0" w:right="0"/>
        <w:jc w:val="center"/>
      </w:pPr>
      <w:r>
        <w:rPr>
          <w:lang w:eastAsia="zh-CN"/>
        </w:rPr>
        <w:t> </w:t>
      </w:r>
    </w:p>
    <w:p>
      <w:pPr>
        <w:pStyle w:val="3"/>
        <w:widowControl/>
        <w:spacing w:before="0" w:beforeAutospacing="0" w:after="120" w:afterLines="50" w:afterAutospacing="0" w:line="360" w:lineRule="auto"/>
        <w:ind w:left="0" w:right="0"/>
        <w:jc w:val="center"/>
      </w:pPr>
      <w:r>
        <w:rPr>
          <w:rFonts w:hint="eastAsia" w:ascii="Times New Roman" w:hAnsi="Times New Roman" w:eastAsia="仿宋" w:cs="Arial"/>
          <w:b/>
          <w:color w:val="000000"/>
          <w:sz w:val="28"/>
          <w:szCs w:val="20"/>
          <w:lang w:eastAsia="zh-CN"/>
        </w:rPr>
        <w:t>责任免除</w:t>
      </w:r>
    </w:p>
    <w:p>
      <w:pPr>
        <w:keepNext w:val="0"/>
        <w:keepLines w:val="0"/>
        <w:widowControl/>
        <w:suppressLineNumbers w:val="0"/>
        <w:spacing w:before="0" w:beforeAutospacing="0" w:after="120" w:afterLines="50" w:afterAutospacing="0" w:line="360" w:lineRule="auto"/>
        <w:ind w:left="0" w:right="0" w:firstLine="551" w:firstLineChars="196"/>
        <w:jc w:val="left"/>
      </w:pPr>
      <w:r>
        <w:rPr>
          <w:rFonts w:hint="eastAsia" w:ascii="Times New Roman" w:hAnsi="Times New Roman" w:eastAsia="仿宋" w:cs="Times New Roman"/>
          <w:b/>
          <w:bCs w:val="0"/>
          <w:color w:val="000000"/>
          <w:kern w:val="0"/>
          <w:sz w:val="28"/>
          <w:szCs w:val="24"/>
          <w:lang w:val="en-US" w:eastAsia="zh-CN" w:bidi="ar"/>
        </w:rPr>
        <w:t>第五条</w:t>
      </w:r>
      <w:r>
        <w:rPr>
          <w:rFonts w:hint="default" w:ascii="Times New Roman" w:hAnsi="Times New Roman" w:eastAsia="仿宋" w:cs="宋体"/>
          <w:b/>
          <w:bCs w:val="0"/>
          <w:color w:val="000000"/>
          <w:kern w:val="0"/>
          <w:sz w:val="28"/>
          <w:szCs w:val="24"/>
          <w:lang w:val="en-US" w:eastAsia="zh-CN" w:bidi="ar"/>
        </w:rPr>
        <w:t xml:space="preserve">  </w:t>
      </w:r>
      <w:r>
        <w:rPr>
          <w:rFonts w:hint="eastAsia" w:ascii="Times New Roman" w:hAnsi="Times New Roman" w:eastAsia="仿宋" w:cs="宋体"/>
          <w:b/>
          <w:color w:val="000000"/>
          <w:kern w:val="0"/>
          <w:sz w:val="28"/>
          <w:szCs w:val="24"/>
          <w:lang w:val="en-US" w:eastAsia="zh-CN" w:bidi="ar"/>
        </w:rPr>
        <w:t>被保险人住院治疗具有下列任何情形的，</w:t>
      </w:r>
      <w:r>
        <w:rPr>
          <w:rFonts w:hint="eastAsia" w:ascii="Times New Roman" w:hAnsi="Times New Roman" w:eastAsia="仿宋" w:cs="宋体"/>
          <w:b/>
          <w:bCs w:val="0"/>
          <w:color w:val="000000"/>
          <w:kern w:val="0"/>
          <w:sz w:val="28"/>
          <w:szCs w:val="24"/>
          <w:lang w:val="en-US" w:eastAsia="zh-CN" w:bidi="ar"/>
        </w:rPr>
        <w:t>保险人不承担给付保险金的责任：</w:t>
      </w:r>
    </w:p>
    <w:p>
      <w:pPr>
        <w:keepNext w:val="0"/>
        <w:keepLines w:val="0"/>
        <w:widowControl/>
        <w:suppressLineNumbers w:val="0"/>
        <w:tabs>
          <w:tab w:val="left" w:pos="1080"/>
          <w:tab w:val="left" w:pos="1260"/>
          <w:tab w:val="left" w:pos="1440"/>
          <w:tab w:val="left" w:pos="1620"/>
          <w:tab w:val="left" w:pos="1800"/>
          <w:tab w:val="left" w:pos="1980"/>
        </w:tabs>
        <w:spacing w:before="0" w:beforeAutospacing="0" w:after="120" w:afterLines="50" w:afterAutospacing="0" w:line="360" w:lineRule="auto"/>
        <w:ind w:left="360" w:right="0"/>
        <w:jc w:val="left"/>
      </w:pPr>
      <w:r>
        <w:rPr>
          <w:rFonts w:hint="eastAsia" w:ascii="Times New Roman" w:hAnsi="Times New Roman" w:eastAsia="仿宋" w:cs="Times New Roman"/>
          <w:b/>
          <w:color w:val="000000"/>
          <w:kern w:val="0"/>
          <w:sz w:val="28"/>
          <w:szCs w:val="24"/>
          <w:lang w:val="en-US" w:eastAsia="zh-CN" w:bidi="ar"/>
        </w:rPr>
        <w:t>（一）因主险合同中列明的责任免除事项而住院接受治疗，或者住院治疗与主险合同中列明的责任免除事项相关；</w:t>
      </w:r>
    </w:p>
    <w:p>
      <w:pPr>
        <w:keepNext w:val="0"/>
        <w:keepLines w:val="0"/>
        <w:widowControl/>
        <w:suppressLineNumbers w:val="0"/>
        <w:tabs>
          <w:tab w:val="left" w:pos="1080"/>
          <w:tab w:val="left" w:pos="1260"/>
          <w:tab w:val="left" w:pos="1440"/>
          <w:tab w:val="left" w:pos="1620"/>
          <w:tab w:val="left" w:pos="1800"/>
          <w:tab w:val="left" w:pos="1980"/>
        </w:tabs>
        <w:spacing w:before="0" w:beforeAutospacing="0" w:after="120" w:afterLines="50" w:afterAutospacing="0" w:line="360" w:lineRule="auto"/>
        <w:ind w:left="360" w:right="0"/>
        <w:jc w:val="left"/>
      </w:pPr>
      <w:r>
        <w:rPr>
          <w:rFonts w:hint="eastAsia" w:ascii="Times New Roman" w:hAnsi="Times New Roman" w:eastAsia="仿宋" w:cs="宋体"/>
          <w:b/>
          <w:color w:val="000000"/>
          <w:kern w:val="0"/>
          <w:sz w:val="28"/>
          <w:szCs w:val="24"/>
          <w:lang w:val="en-US" w:eastAsia="zh-CN" w:bidi="ar"/>
        </w:rPr>
        <w:t>（二）非直接用以治疗由意外引致的伤害而发生的住院治疗，对已有伤害的住院治疗；</w:t>
      </w:r>
    </w:p>
    <w:p>
      <w:pPr>
        <w:keepNext w:val="0"/>
        <w:keepLines w:val="0"/>
        <w:widowControl/>
        <w:suppressLineNumbers w:val="0"/>
        <w:tabs>
          <w:tab w:val="left" w:pos="1080"/>
          <w:tab w:val="left" w:pos="1260"/>
          <w:tab w:val="left" w:pos="1440"/>
          <w:tab w:val="left" w:pos="1620"/>
          <w:tab w:val="left" w:pos="1800"/>
          <w:tab w:val="left" w:pos="1980"/>
        </w:tabs>
        <w:spacing w:before="0" w:beforeAutospacing="0" w:after="120" w:afterLines="50" w:afterAutospacing="0" w:line="360" w:lineRule="auto"/>
        <w:ind w:left="360" w:right="0"/>
        <w:jc w:val="left"/>
      </w:pPr>
      <w:r>
        <w:rPr>
          <w:rFonts w:hint="eastAsia" w:ascii="Times New Roman" w:hAnsi="Times New Roman" w:eastAsia="仿宋" w:cs="宋体"/>
          <w:b/>
          <w:color w:val="000000"/>
          <w:kern w:val="0"/>
          <w:sz w:val="28"/>
          <w:szCs w:val="24"/>
          <w:lang w:val="en-US" w:eastAsia="zh-CN" w:bidi="ar"/>
        </w:rPr>
        <w:t>（三）非医学必须的住院，包括但不限于以预防性手术、健康护理、疗养、静养、康复为主要目的的住院医疗行为。</w:t>
      </w:r>
    </w:p>
    <w:p>
      <w:pPr>
        <w:keepNext w:val="0"/>
        <w:keepLines w:val="0"/>
        <w:widowControl/>
        <w:suppressLineNumbers w:val="0"/>
        <w:tabs>
          <w:tab w:val="left" w:pos="1260"/>
          <w:tab w:val="left" w:pos="1440"/>
          <w:tab w:val="left" w:pos="1620"/>
          <w:tab w:val="left" w:pos="1800"/>
          <w:tab w:val="left" w:pos="1980"/>
        </w:tabs>
        <w:spacing w:before="0" w:beforeAutospacing="0" w:after="120" w:afterLines="50" w:afterAutospacing="0" w:line="360" w:lineRule="auto"/>
        <w:ind w:left="0" w:right="0"/>
        <w:jc w:val="center"/>
      </w:pPr>
      <w:r>
        <w:rPr>
          <w:rFonts w:hint="eastAsia" w:ascii="宋体" w:hAnsi="宋体" w:eastAsia="宋体" w:cs="宋体"/>
          <w:kern w:val="0"/>
          <w:sz w:val="24"/>
          <w:szCs w:val="24"/>
          <w:lang w:val="en-US" w:eastAsia="zh-CN" w:bidi="ar"/>
        </w:rPr>
        <w:t> </w:t>
      </w:r>
    </w:p>
    <w:p>
      <w:pPr>
        <w:keepNext w:val="0"/>
        <w:keepLines w:val="0"/>
        <w:widowControl/>
        <w:suppressLineNumbers w:val="0"/>
        <w:tabs>
          <w:tab w:val="left" w:pos="1260"/>
          <w:tab w:val="left" w:pos="1440"/>
          <w:tab w:val="left" w:pos="1620"/>
          <w:tab w:val="left" w:pos="1800"/>
          <w:tab w:val="left" w:pos="1980"/>
        </w:tabs>
        <w:spacing w:before="0" w:beforeAutospacing="0" w:after="120" w:afterLines="50" w:afterAutospacing="0" w:line="360" w:lineRule="auto"/>
        <w:ind w:left="0" w:right="0"/>
        <w:jc w:val="center"/>
      </w:pPr>
      <w:r>
        <w:rPr>
          <w:rFonts w:hint="eastAsia" w:ascii="Times New Roman" w:hAnsi="Times New Roman" w:eastAsia="仿宋" w:cs="宋体"/>
          <w:b/>
          <w:bCs w:val="0"/>
          <w:color w:val="000000"/>
          <w:kern w:val="0"/>
          <w:sz w:val="28"/>
          <w:szCs w:val="24"/>
          <w:lang w:val="en-US" w:eastAsia="zh-CN" w:bidi="ar"/>
        </w:rPr>
        <w:t>保险金额</w:t>
      </w:r>
    </w:p>
    <w:p>
      <w:pPr>
        <w:keepNext w:val="0"/>
        <w:keepLines w:val="0"/>
        <w:widowControl/>
        <w:suppressLineNumbers w:val="0"/>
        <w:spacing w:before="0" w:beforeAutospacing="0" w:after="120" w:afterLines="50" w:afterAutospacing="0" w:line="360" w:lineRule="auto"/>
        <w:ind w:left="0" w:right="0" w:firstLine="562" w:firstLineChars="200"/>
        <w:jc w:val="left"/>
      </w:pPr>
      <w:r>
        <w:rPr>
          <w:rFonts w:hint="eastAsia" w:ascii="Times New Roman" w:hAnsi="Times New Roman" w:eastAsia="仿宋" w:cs="Times New Roman"/>
          <w:b/>
          <w:color w:val="000000"/>
          <w:kern w:val="0"/>
          <w:sz w:val="28"/>
          <w:szCs w:val="24"/>
          <w:lang w:val="en-US" w:eastAsia="zh-CN" w:bidi="ar"/>
        </w:rPr>
        <w:t>第六条</w:t>
      </w:r>
      <w:r>
        <w:rPr>
          <w:rFonts w:hint="default" w:ascii="Times New Roman" w:hAnsi="Times New Roman" w:eastAsia="仿宋" w:cs="Times New Roman"/>
          <w:b/>
          <w:color w:val="000000"/>
          <w:kern w:val="0"/>
          <w:sz w:val="28"/>
          <w:szCs w:val="24"/>
          <w:lang w:val="en-US" w:eastAsia="zh-CN" w:bidi="ar"/>
        </w:rPr>
        <w:t xml:space="preserve"> </w:t>
      </w:r>
      <w:r>
        <w:rPr>
          <w:rFonts w:hint="default" w:ascii="Times New Roman" w:hAnsi="Times New Roman" w:eastAsia="仿宋" w:cs="Times New Roman"/>
          <w:color w:val="000000"/>
          <w:kern w:val="0"/>
          <w:sz w:val="28"/>
          <w:szCs w:val="24"/>
          <w:lang w:val="en-US" w:eastAsia="zh-CN" w:bidi="ar"/>
        </w:rPr>
        <w:t xml:space="preserve"> </w:t>
      </w:r>
      <w:r>
        <w:rPr>
          <w:rFonts w:hint="eastAsia" w:ascii="Times New Roman" w:hAnsi="Times New Roman" w:eastAsia="仿宋" w:cs="Times New Roman"/>
          <w:color w:val="000000"/>
          <w:kern w:val="0"/>
          <w:sz w:val="28"/>
          <w:szCs w:val="24"/>
          <w:lang w:val="en-US" w:eastAsia="zh-CN" w:bidi="ar"/>
        </w:rPr>
        <w:t>每一被保险人的意外住院日补贴金额由投保人与保险人约定，并于本附加合同中载明。</w:t>
      </w:r>
    </w:p>
    <w:p>
      <w:pPr>
        <w:keepNext w:val="0"/>
        <w:keepLines w:val="0"/>
        <w:widowControl/>
        <w:suppressLineNumbers w:val="0"/>
        <w:spacing w:before="0" w:beforeAutospacing="0" w:after="120" w:afterLines="50" w:afterAutospacing="0" w:line="360" w:lineRule="auto"/>
        <w:ind w:left="0" w:right="0"/>
        <w:jc w:val="center"/>
        <w:outlineLvl w:val="0"/>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0" w:after="120" w:afterLines="50" w:afterAutospacing="0" w:line="360" w:lineRule="auto"/>
        <w:ind w:left="0" w:right="0"/>
        <w:jc w:val="center"/>
        <w:outlineLvl w:val="0"/>
      </w:pPr>
      <w:r>
        <w:rPr>
          <w:rFonts w:hint="eastAsia" w:ascii="Times New Roman" w:hAnsi="Times New Roman" w:eastAsia="仿宋" w:cs="Times New Roman"/>
          <w:b/>
          <w:bCs w:val="0"/>
          <w:color w:val="000000"/>
          <w:kern w:val="0"/>
          <w:sz w:val="28"/>
          <w:szCs w:val="24"/>
          <w:lang w:val="en-US" w:eastAsia="zh-CN" w:bidi="ar"/>
        </w:rPr>
        <w:t>保险金的申请与给付</w:t>
      </w:r>
    </w:p>
    <w:p>
      <w:pPr>
        <w:keepNext w:val="0"/>
        <w:keepLines w:val="0"/>
        <w:widowControl/>
        <w:suppressLineNumbers w:val="0"/>
        <w:spacing w:before="0" w:beforeAutospacing="0" w:after="120" w:afterLines="50" w:afterAutospacing="0" w:line="360" w:lineRule="auto"/>
        <w:ind w:left="0" w:right="0" w:firstLine="562" w:firstLineChars="200"/>
        <w:jc w:val="left"/>
      </w:pPr>
      <w:r>
        <w:rPr>
          <w:rFonts w:hint="eastAsia" w:ascii="Times New Roman" w:hAnsi="Times New Roman" w:eastAsia="仿宋" w:cs="Times New Roman"/>
          <w:b/>
          <w:color w:val="000000"/>
          <w:kern w:val="0"/>
          <w:sz w:val="28"/>
          <w:szCs w:val="24"/>
          <w:lang w:val="en-US" w:eastAsia="zh-CN" w:bidi="ar"/>
        </w:rPr>
        <w:t>第七条</w:t>
      </w:r>
      <w:r>
        <w:rPr>
          <w:rFonts w:hint="default" w:ascii="Times New Roman" w:hAnsi="Times New Roman" w:eastAsia="仿宋" w:cs="Times New Roman"/>
          <w:b/>
          <w:color w:val="000000"/>
          <w:kern w:val="0"/>
          <w:sz w:val="28"/>
          <w:szCs w:val="24"/>
          <w:lang w:val="en-US" w:eastAsia="zh-CN" w:bidi="ar"/>
        </w:rPr>
        <w:t xml:space="preserve">  </w:t>
      </w:r>
      <w:r>
        <w:rPr>
          <w:rFonts w:hint="eastAsia" w:ascii="Times New Roman" w:hAnsi="Times New Roman" w:eastAsia="仿宋" w:cs="Times New Roman"/>
          <w:kern w:val="0"/>
          <w:sz w:val="28"/>
          <w:szCs w:val="24"/>
          <w:lang w:val="en-US" w:eastAsia="zh-CN" w:bidi="ar"/>
        </w:rPr>
        <w:t>保险金申请人向保险人请求给付保险金时，应当提交下列证明和资料：</w:t>
      </w:r>
    </w:p>
    <w:p>
      <w:pPr>
        <w:keepNext w:val="0"/>
        <w:keepLines w:val="0"/>
        <w:widowControl/>
        <w:suppressLineNumbers w:val="0"/>
        <w:spacing w:before="0" w:beforeAutospacing="0" w:after="120" w:afterLines="50" w:afterAutospacing="0" w:line="360" w:lineRule="auto"/>
        <w:ind w:left="0" w:right="0" w:firstLine="560" w:firstLineChars="200"/>
        <w:jc w:val="left"/>
      </w:pPr>
      <w:r>
        <w:rPr>
          <w:rFonts w:hint="eastAsia" w:ascii="Times New Roman" w:hAnsi="Times New Roman" w:eastAsia="仿宋" w:cs="Times New Roman"/>
          <w:color w:val="000000"/>
          <w:kern w:val="0"/>
          <w:sz w:val="28"/>
          <w:szCs w:val="24"/>
          <w:lang w:val="en-US" w:eastAsia="zh-CN" w:bidi="ar"/>
        </w:rPr>
        <w:t>（一）保险金给付申请书；</w:t>
      </w:r>
    </w:p>
    <w:p>
      <w:pPr>
        <w:keepNext w:val="0"/>
        <w:keepLines w:val="0"/>
        <w:widowControl/>
        <w:suppressLineNumbers w:val="0"/>
        <w:spacing w:before="0" w:beforeAutospacing="0" w:after="120" w:afterLines="50" w:afterAutospacing="0" w:line="360" w:lineRule="auto"/>
        <w:ind w:left="0" w:right="0" w:firstLine="560" w:firstLineChars="200"/>
        <w:jc w:val="left"/>
      </w:pPr>
      <w:r>
        <w:rPr>
          <w:rFonts w:hint="eastAsia" w:ascii="Times New Roman" w:hAnsi="Times New Roman" w:eastAsia="仿宋" w:cs="Times New Roman"/>
          <w:color w:val="000000"/>
          <w:kern w:val="0"/>
          <w:sz w:val="28"/>
          <w:szCs w:val="24"/>
          <w:lang w:val="en-US" w:eastAsia="zh-CN" w:bidi="ar"/>
        </w:rPr>
        <w:t>（二）</w:t>
      </w:r>
      <w:r>
        <w:rPr>
          <w:rFonts w:hint="eastAsia" w:ascii="Times New Roman" w:hAnsi="Times New Roman" w:eastAsia="仿宋" w:cs="Times New Roman"/>
          <w:bCs/>
          <w:kern w:val="0"/>
          <w:sz w:val="28"/>
          <w:szCs w:val="24"/>
          <w:lang w:val="en-US" w:eastAsia="zh-CN" w:bidi="ar"/>
        </w:rPr>
        <w:t>保险单或者其他保险凭证、批单；</w:t>
      </w:r>
    </w:p>
    <w:p>
      <w:pPr>
        <w:keepNext w:val="0"/>
        <w:keepLines w:val="0"/>
        <w:widowControl/>
        <w:suppressLineNumbers w:val="0"/>
        <w:spacing w:before="0" w:beforeAutospacing="0" w:after="120" w:afterLines="50" w:afterAutospacing="0" w:line="360" w:lineRule="auto"/>
        <w:ind w:left="0" w:right="0" w:firstLine="560" w:firstLineChars="200"/>
        <w:jc w:val="left"/>
      </w:pPr>
      <w:r>
        <w:rPr>
          <w:rFonts w:hint="eastAsia" w:ascii="Times New Roman" w:hAnsi="Times New Roman" w:eastAsia="仿宋" w:cs="Times New Roman"/>
          <w:color w:val="000000"/>
          <w:kern w:val="0"/>
          <w:sz w:val="28"/>
          <w:szCs w:val="24"/>
          <w:lang w:val="en-US" w:eastAsia="zh-CN" w:bidi="ar"/>
        </w:rPr>
        <w:t>（三）保险金申请人的身份证明，若保险金申请人受托申请的，还应当提供</w:t>
      </w:r>
      <w:r>
        <w:rPr>
          <w:rFonts w:hint="eastAsia" w:ascii="Times New Roman" w:hAnsi="Times New Roman" w:eastAsia="仿宋" w:cs="Arial Unicode MS"/>
          <w:kern w:val="0"/>
          <w:sz w:val="28"/>
          <w:szCs w:val="24"/>
          <w:lang w:val="en-US" w:eastAsia="zh-CN" w:bidi="ar"/>
        </w:rPr>
        <w:t>授权委托书和授权委托人的身份证明</w:t>
      </w:r>
      <w:r>
        <w:rPr>
          <w:rFonts w:hint="eastAsia" w:ascii="Times New Roman" w:hAnsi="Times New Roman" w:eastAsia="仿宋" w:cs="Times New Roman"/>
          <w:color w:val="000000"/>
          <w:kern w:val="0"/>
          <w:sz w:val="28"/>
          <w:szCs w:val="24"/>
          <w:lang w:val="en-US" w:eastAsia="zh-CN" w:bidi="ar"/>
        </w:rPr>
        <w:t>；</w:t>
      </w:r>
    </w:p>
    <w:p>
      <w:pPr>
        <w:keepNext w:val="0"/>
        <w:keepLines w:val="0"/>
        <w:widowControl/>
        <w:suppressLineNumbers w:val="0"/>
        <w:spacing w:before="0" w:beforeAutospacing="0" w:after="120" w:afterLines="50" w:afterAutospacing="0" w:line="360" w:lineRule="auto"/>
        <w:ind w:left="0" w:right="0" w:firstLine="560" w:firstLineChars="200"/>
        <w:jc w:val="left"/>
      </w:pPr>
      <w:r>
        <w:rPr>
          <w:rFonts w:hint="eastAsia" w:ascii="Times New Roman" w:hAnsi="Times New Roman" w:eastAsia="仿宋" w:cs="Times New Roman"/>
          <w:color w:val="000000"/>
          <w:kern w:val="0"/>
          <w:sz w:val="28"/>
          <w:szCs w:val="24"/>
          <w:lang w:val="en-US" w:eastAsia="zh-CN" w:bidi="ar"/>
        </w:rPr>
        <w:t>（四）保险人认可的机构（包括公安部门）出具的意外事故证明；</w:t>
      </w:r>
    </w:p>
    <w:p>
      <w:pPr>
        <w:keepNext w:val="0"/>
        <w:keepLines w:val="0"/>
        <w:widowControl/>
        <w:suppressLineNumbers w:val="0"/>
        <w:spacing w:before="0" w:beforeAutospacing="0" w:after="120" w:afterLines="50" w:afterAutospacing="0" w:line="360" w:lineRule="auto"/>
        <w:ind w:left="0" w:right="0" w:firstLine="560" w:firstLineChars="200"/>
        <w:jc w:val="left"/>
      </w:pPr>
      <w:r>
        <w:rPr>
          <w:rFonts w:hint="eastAsia" w:ascii="Times New Roman" w:hAnsi="Times New Roman" w:eastAsia="仿宋" w:cs="Times New Roman"/>
          <w:color w:val="000000"/>
          <w:kern w:val="0"/>
          <w:sz w:val="28"/>
          <w:szCs w:val="24"/>
          <w:lang w:val="en-US" w:eastAsia="zh-CN" w:bidi="ar"/>
        </w:rPr>
        <w:t>（五）社会基本医疗保险定点医疗机构出具的诊断证明、病历、出院证明；</w:t>
      </w:r>
    </w:p>
    <w:p>
      <w:pPr>
        <w:keepNext w:val="0"/>
        <w:keepLines w:val="0"/>
        <w:widowControl/>
        <w:suppressLineNumbers w:val="0"/>
        <w:spacing w:before="0" w:beforeAutospacing="0" w:after="120" w:afterLines="50" w:afterAutospacing="0" w:line="360" w:lineRule="auto"/>
        <w:ind w:left="0" w:right="0" w:firstLine="560" w:firstLineChars="200"/>
        <w:jc w:val="left"/>
      </w:pPr>
      <w:r>
        <w:rPr>
          <w:rFonts w:hint="eastAsia" w:ascii="Times New Roman" w:hAnsi="Times New Roman" w:eastAsia="仿宋" w:cs="Times New Roman"/>
          <w:color w:val="000000"/>
          <w:kern w:val="0"/>
          <w:sz w:val="28"/>
          <w:szCs w:val="24"/>
          <w:lang w:val="en-US" w:eastAsia="zh-CN" w:bidi="ar"/>
        </w:rPr>
        <w:t>（六）投保人、被保险人或者受益人所能提供的与确认保险事故的性质、原因、损失程度等有关的其他证明和资料。</w:t>
      </w:r>
    </w:p>
    <w:p>
      <w:pPr>
        <w:pStyle w:val="2"/>
        <w:widowControl/>
        <w:spacing w:before="0" w:beforeAutospacing="0" w:after="120" w:afterLines="50" w:afterAutospacing="0" w:line="360" w:lineRule="auto"/>
        <w:ind w:left="0" w:right="0" w:firstLine="551" w:firstLineChars="196"/>
      </w:pPr>
      <w:r>
        <w:rPr>
          <w:rFonts w:hint="eastAsia" w:ascii="Times New Roman" w:hAnsi="Times New Roman" w:eastAsia="仿宋" w:cs="Arial"/>
          <w:b/>
          <w:bCs w:val="0"/>
          <w:color w:val="000000"/>
          <w:sz w:val="28"/>
          <w:szCs w:val="24"/>
          <w:lang w:eastAsia="zh-CN"/>
        </w:rPr>
        <w:t>保险金申请人未能提供有关证明和资料，导致保险人无法核实保险事故的性质、原因、损失程度的，保险人对无法核实部分不承担给付保险金的责任。</w:t>
      </w:r>
    </w:p>
    <w:p>
      <w:pPr>
        <w:keepNext w:val="0"/>
        <w:keepLines w:val="0"/>
        <w:widowControl/>
        <w:suppressLineNumbers w:val="0"/>
        <w:spacing w:before="0" w:beforeAutospacing="0" w:after="120" w:afterLines="50" w:afterAutospacing="0" w:line="360" w:lineRule="auto"/>
        <w:ind w:left="0" w:right="0" w:firstLine="562" w:firstLineChars="200"/>
        <w:jc w:val="left"/>
      </w:pPr>
      <w:r>
        <w:rPr>
          <w:rFonts w:hint="eastAsia" w:ascii="Times New Roman" w:hAnsi="Times New Roman" w:eastAsia="仿宋" w:cs="Times New Roman"/>
          <w:b/>
          <w:color w:val="000000"/>
          <w:kern w:val="0"/>
          <w:sz w:val="28"/>
          <w:szCs w:val="24"/>
          <w:lang w:val="en-US" w:eastAsia="zh-CN" w:bidi="ar"/>
        </w:rPr>
        <w:t>第八条</w:t>
      </w:r>
      <w:r>
        <w:rPr>
          <w:rFonts w:hint="default" w:ascii="Times New Roman" w:hAnsi="Times New Roman" w:eastAsia="仿宋" w:cs="Times New Roman"/>
          <w:b/>
          <w:color w:val="000000"/>
          <w:kern w:val="0"/>
          <w:sz w:val="28"/>
          <w:szCs w:val="24"/>
          <w:lang w:val="en-US" w:eastAsia="zh-CN" w:bidi="ar"/>
        </w:rPr>
        <w:t xml:space="preserve"> </w:t>
      </w:r>
      <w:r>
        <w:rPr>
          <w:rFonts w:hint="default" w:ascii="Times New Roman" w:hAnsi="Times New Roman" w:eastAsia="仿宋" w:cs="Times New Roman"/>
          <w:color w:val="000000"/>
          <w:kern w:val="0"/>
          <w:sz w:val="28"/>
          <w:szCs w:val="24"/>
          <w:lang w:val="en-US" w:eastAsia="zh-CN" w:bidi="ar"/>
        </w:rPr>
        <w:t xml:space="preserve"> </w:t>
      </w:r>
      <w:r>
        <w:rPr>
          <w:rFonts w:hint="eastAsia" w:ascii="Times New Roman" w:hAnsi="Times New Roman" w:eastAsia="仿宋" w:cs="Times New Roman"/>
          <w:color w:val="000000"/>
          <w:kern w:val="0"/>
          <w:sz w:val="28"/>
          <w:szCs w:val="24"/>
          <w:lang w:val="en-US" w:eastAsia="zh-CN" w:bidi="ar"/>
        </w:rPr>
        <w:t>被保险人遭受保险事故的，保险人有权对投保人、被保险人、受益人和有关医疗机构等进行调查和检查，投保人、被保险人、受益人等应当尽量予以配合。</w:t>
      </w:r>
    </w:p>
    <w:p>
      <w:pPr>
        <w:keepNext w:val="0"/>
        <w:keepLines w:val="0"/>
        <w:widowControl/>
        <w:suppressLineNumbers w:val="0"/>
        <w:spacing w:before="0" w:beforeAutospacing="0" w:after="120" w:afterLines="50" w:afterAutospacing="0" w:line="360" w:lineRule="auto"/>
        <w:ind w:left="0" w:right="0" w:firstLine="562" w:firstLineChars="200"/>
        <w:jc w:val="left"/>
      </w:pPr>
      <w:r>
        <w:rPr>
          <w:rFonts w:hint="eastAsia" w:ascii="Times New Roman" w:hAnsi="Times New Roman" w:eastAsia="仿宋" w:cs="Times New Roman"/>
          <w:b/>
          <w:color w:val="000000"/>
          <w:kern w:val="0"/>
          <w:sz w:val="28"/>
          <w:szCs w:val="24"/>
          <w:lang w:val="en-US" w:eastAsia="zh-CN" w:bidi="ar"/>
        </w:rPr>
        <w:t>第九条</w:t>
      </w:r>
      <w:r>
        <w:rPr>
          <w:rFonts w:hint="default" w:ascii="Times New Roman" w:hAnsi="Times New Roman" w:eastAsia="仿宋" w:cs="Times New Roman"/>
          <w:b/>
          <w:color w:val="000000"/>
          <w:kern w:val="0"/>
          <w:sz w:val="28"/>
          <w:szCs w:val="24"/>
          <w:lang w:val="en-US" w:eastAsia="zh-CN" w:bidi="ar"/>
        </w:rPr>
        <w:t xml:space="preserve">  </w:t>
      </w:r>
      <w:r>
        <w:rPr>
          <w:rFonts w:hint="eastAsia" w:ascii="Times New Roman" w:hAnsi="Times New Roman" w:eastAsia="仿宋" w:cs="Times New Roman"/>
          <w:color w:val="000000"/>
          <w:kern w:val="0"/>
          <w:sz w:val="28"/>
          <w:szCs w:val="24"/>
          <w:lang w:val="en-US" w:eastAsia="zh-CN" w:bidi="ar"/>
        </w:rPr>
        <w:t>保险金申请人向保险人请求给付保险金的诉讼时效期间为二年，自其知道或者应当知道保险事故发生之日起计算。</w:t>
      </w:r>
    </w:p>
    <w:p>
      <w:pPr>
        <w:keepNext w:val="0"/>
        <w:keepLines w:val="0"/>
        <w:widowControl/>
        <w:suppressLineNumbers w:val="0"/>
        <w:spacing w:before="0" w:beforeAutospacing="0" w:after="120" w:afterLines="50" w:afterAutospacing="0" w:line="360" w:lineRule="auto"/>
        <w:ind w:left="0" w:right="0"/>
        <w:jc w:val="center"/>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0" w:after="120" w:afterLines="50" w:afterAutospacing="0" w:line="360" w:lineRule="auto"/>
        <w:ind w:left="0" w:right="0"/>
        <w:jc w:val="center"/>
      </w:pPr>
      <w:r>
        <w:rPr>
          <w:rFonts w:hint="eastAsia" w:ascii="Times New Roman" w:hAnsi="Times New Roman" w:eastAsia="仿宋" w:cs="Times New Roman"/>
          <w:b/>
          <w:bCs w:val="0"/>
          <w:color w:val="000000"/>
          <w:kern w:val="0"/>
          <w:sz w:val="28"/>
          <w:szCs w:val="24"/>
          <w:lang w:val="en-US" w:eastAsia="zh-CN" w:bidi="ar"/>
        </w:rPr>
        <w:t>释义</w:t>
      </w:r>
    </w:p>
    <w:p>
      <w:pPr>
        <w:keepNext w:val="0"/>
        <w:keepLines w:val="0"/>
        <w:widowControl/>
        <w:suppressLineNumbers w:val="0"/>
        <w:spacing w:before="0" w:beforeAutospacing="0" w:after="120" w:afterLines="50" w:afterAutospacing="0" w:line="360" w:lineRule="auto"/>
        <w:ind w:left="0" w:right="0" w:firstLine="562" w:firstLineChars="200"/>
        <w:jc w:val="left"/>
      </w:pPr>
      <w:r>
        <w:rPr>
          <w:rFonts w:hint="eastAsia" w:ascii="Times New Roman" w:hAnsi="Times New Roman" w:eastAsia="仿宋" w:cs="Times New Roman"/>
          <w:b/>
          <w:bCs w:val="0"/>
          <w:color w:val="000000"/>
          <w:kern w:val="0"/>
          <w:sz w:val="28"/>
          <w:szCs w:val="24"/>
          <w:lang w:val="en-US" w:eastAsia="zh-CN" w:bidi="ar"/>
        </w:rPr>
        <w:t>意外：</w:t>
      </w:r>
      <w:r>
        <w:rPr>
          <w:rFonts w:hint="eastAsia" w:ascii="Times New Roman" w:hAnsi="Times New Roman" w:eastAsia="仿宋" w:cs="Times New Roman"/>
          <w:color w:val="000000"/>
          <w:kern w:val="0"/>
          <w:sz w:val="28"/>
          <w:szCs w:val="24"/>
          <w:lang w:val="en-US" w:eastAsia="zh-CN" w:bidi="ar"/>
        </w:rPr>
        <w:t>指外来的、突发的、非本意的、非疾病的使身体受到伤害的客观事件。</w:t>
      </w:r>
    </w:p>
    <w:p>
      <w:pPr>
        <w:keepNext w:val="0"/>
        <w:keepLines w:val="0"/>
        <w:widowControl/>
        <w:suppressLineNumbers w:val="0"/>
        <w:spacing w:before="0" w:beforeAutospacing="0" w:after="120" w:afterLines="50" w:afterAutospacing="0" w:line="360" w:lineRule="auto"/>
        <w:ind w:left="0" w:right="0" w:firstLine="562" w:firstLineChars="200"/>
        <w:jc w:val="left"/>
      </w:pPr>
      <w:r>
        <w:rPr>
          <w:rFonts w:hint="eastAsia" w:ascii="Times New Roman" w:hAnsi="Times New Roman" w:eastAsia="仿宋" w:cs="Times New Roman"/>
          <w:b/>
          <w:bCs w:val="0"/>
          <w:color w:val="000000"/>
          <w:kern w:val="0"/>
          <w:sz w:val="28"/>
          <w:szCs w:val="24"/>
          <w:lang w:val="en-US" w:eastAsia="zh-CN" w:bidi="ar"/>
        </w:rPr>
        <w:t>社会基本医疗保险</w:t>
      </w:r>
      <w:r>
        <w:rPr>
          <w:rFonts w:hint="eastAsia" w:ascii="Times New Roman" w:hAnsi="Times New Roman" w:eastAsia="仿宋" w:cs="Times New Roman"/>
          <w:color w:val="000000"/>
          <w:kern w:val="0"/>
          <w:sz w:val="28"/>
          <w:szCs w:val="24"/>
          <w:lang w:val="en-US" w:eastAsia="zh-CN" w:bidi="ar"/>
        </w:rPr>
        <w:t>：指城镇职工基本医疗保险、城乡居民基本医疗保险或者其他类似的社会医疗保险，以被保险人实际参加者为准。</w:t>
      </w:r>
    </w:p>
    <w:p>
      <w:pPr>
        <w:keepNext w:val="0"/>
        <w:keepLines w:val="0"/>
        <w:widowControl/>
        <w:suppressLineNumbers w:val="0"/>
        <w:spacing w:before="0" w:beforeAutospacing="0" w:after="120" w:afterLines="50" w:afterAutospacing="0" w:line="360" w:lineRule="auto"/>
        <w:ind w:left="0" w:right="0" w:firstLine="582" w:firstLineChars="200"/>
        <w:jc w:val="left"/>
      </w:pPr>
      <w:r>
        <w:rPr>
          <w:rFonts w:hint="eastAsia" w:ascii="Times New Roman" w:hAnsi="Times New Roman" w:eastAsia="仿宋" w:cs="Times New Roman"/>
          <w:b/>
          <w:bCs w:val="0"/>
          <w:color w:val="000000"/>
          <w:spacing w:val="5"/>
          <w:kern w:val="0"/>
          <w:sz w:val="28"/>
          <w:szCs w:val="24"/>
          <w:lang w:val="en-US" w:eastAsia="zh-CN" w:bidi="ar"/>
        </w:rPr>
        <w:t>医疗机构：</w:t>
      </w:r>
      <w:r>
        <w:rPr>
          <w:rFonts w:hint="eastAsia" w:ascii="Times New Roman" w:hAnsi="Times New Roman" w:eastAsia="仿宋" w:cs="Times New Roman"/>
          <w:color w:val="000000"/>
          <w:spacing w:val="5"/>
          <w:kern w:val="0"/>
          <w:sz w:val="28"/>
          <w:szCs w:val="24"/>
          <w:lang w:val="en-US" w:eastAsia="zh-CN" w:bidi="ar"/>
        </w:rPr>
        <w:t>指拥有合法经营执照，设立的主要目的为向受伤者和患病者提供住院治疗和护理服务而非主要作为康复医院、诊所、护理、疗养、戒酒、戒毒、养老院或类似目的，具有符合所在地有关医院管理规则设置标准的医疗设施，有合格的医生和护士提供全日二十四小时的医疗和护理服务的机构。</w:t>
      </w:r>
    </w:p>
    <w:p>
      <w:pPr>
        <w:keepNext w:val="0"/>
        <w:keepLines w:val="0"/>
        <w:widowControl/>
        <w:suppressLineNumbers w:val="0"/>
        <w:spacing w:before="0" w:beforeAutospacing="0" w:after="120" w:afterLines="50" w:afterAutospacing="0" w:line="360" w:lineRule="auto"/>
        <w:ind w:left="0" w:right="0" w:firstLine="582" w:firstLineChars="200"/>
        <w:jc w:val="left"/>
      </w:pPr>
      <w:r>
        <w:rPr>
          <w:rFonts w:hint="eastAsia" w:ascii="Times New Roman" w:hAnsi="Times New Roman" w:eastAsia="仿宋" w:cs="Times New Roman"/>
          <w:b/>
          <w:bCs w:val="0"/>
          <w:color w:val="000000"/>
          <w:spacing w:val="5"/>
          <w:kern w:val="0"/>
          <w:sz w:val="28"/>
          <w:szCs w:val="24"/>
          <w:lang w:val="en-US" w:eastAsia="zh-CN" w:bidi="ar"/>
        </w:rPr>
        <w:t>住院</w:t>
      </w:r>
      <w:r>
        <w:rPr>
          <w:rFonts w:hint="eastAsia" w:ascii="Times New Roman" w:hAnsi="Times New Roman" w:eastAsia="仿宋" w:cs="Times New Roman"/>
          <w:b/>
          <w:bCs/>
          <w:color w:val="000000"/>
          <w:spacing w:val="5"/>
          <w:kern w:val="0"/>
          <w:sz w:val="28"/>
          <w:szCs w:val="24"/>
          <w:lang w:val="en-US" w:eastAsia="zh-CN" w:bidi="ar"/>
        </w:rPr>
        <w:t>：</w:t>
      </w:r>
      <w:r>
        <w:rPr>
          <w:rFonts w:hint="eastAsia" w:ascii="Times New Roman" w:hAnsi="Times New Roman" w:eastAsia="仿宋" w:cs="宋体"/>
          <w:color w:val="000000"/>
          <w:kern w:val="0"/>
          <w:sz w:val="28"/>
          <w:szCs w:val="24"/>
          <w:lang w:val="en-US" w:eastAsia="zh-CN" w:bidi="ar"/>
        </w:rPr>
        <w:t>指入住保险人</w:t>
      </w:r>
      <w:r>
        <w:rPr>
          <w:rFonts w:hint="eastAsia" w:ascii="Times New Roman" w:hAnsi="Times New Roman" w:eastAsia="仿宋" w:cs="Times New Roman"/>
          <w:color w:val="000000"/>
          <w:kern w:val="0"/>
          <w:sz w:val="28"/>
          <w:szCs w:val="24"/>
          <w:lang w:val="en-US" w:eastAsia="zh-CN" w:bidi="ar"/>
        </w:rPr>
        <w:t>社会基本医疗保险定点</w:t>
      </w:r>
      <w:r>
        <w:rPr>
          <w:rFonts w:hint="eastAsia" w:ascii="Times New Roman" w:hAnsi="Times New Roman" w:eastAsia="仿宋" w:cs="宋体"/>
          <w:color w:val="000000"/>
          <w:kern w:val="0"/>
          <w:sz w:val="28"/>
          <w:szCs w:val="24"/>
          <w:lang w:val="en-US" w:eastAsia="zh-CN" w:bidi="ar"/>
        </w:rPr>
        <w:t>医疗机构的正式病房，并办理入出院手续，</w:t>
      </w:r>
      <w:r>
        <w:rPr>
          <w:rFonts w:hint="eastAsia" w:ascii="Times New Roman" w:hAnsi="Times New Roman" w:eastAsia="仿宋" w:cs="宋体"/>
          <w:b/>
          <w:bCs w:val="0"/>
          <w:color w:val="000000"/>
          <w:kern w:val="0"/>
          <w:sz w:val="28"/>
          <w:szCs w:val="24"/>
          <w:lang w:val="en-US" w:eastAsia="zh-CN" w:bidi="ar"/>
        </w:rPr>
        <w:t>不包括门（急）诊观察室诊疗、家庭病床、挂床住院、其他非正式的病床住院及不合理住院</w:t>
      </w:r>
      <w:r>
        <w:rPr>
          <w:rFonts w:hint="eastAsia" w:ascii="Times New Roman" w:hAnsi="Times New Roman" w:eastAsia="仿宋" w:cs="Times New Roman"/>
          <w:b/>
          <w:bCs w:val="0"/>
          <w:color w:val="000000"/>
          <w:spacing w:val="5"/>
          <w:kern w:val="0"/>
          <w:sz w:val="28"/>
          <w:szCs w:val="24"/>
          <w:lang w:val="en-US" w:eastAsia="zh-CN" w:bidi="ar"/>
        </w:rPr>
        <w:t>。被保险人因非医疗目的自行离开病房十二小时以上（含）的，视为自动出院。</w:t>
      </w:r>
    </w:p>
    <w:p>
      <w:pPr>
        <w:keepNext w:val="0"/>
        <w:keepLines w:val="0"/>
        <w:widowControl/>
        <w:suppressLineNumbers w:val="0"/>
        <w:spacing w:before="0" w:beforeAutospacing="0" w:after="120" w:afterLines="50" w:afterAutospacing="0" w:line="360" w:lineRule="auto"/>
        <w:ind w:left="0" w:right="0" w:firstLine="582" w:firstLineChars="200"/>
        <w:jc w:val="left"/>
      </w:pPr>
      <w:r>
        <w:rPr>
          <w:rFonts w:hint="eastAsia" w:ascii="Times New Roman" w:hAnsi="Times New Roman" w:eastAsia="仿宋" w:cs="Times New Roman"/>
          <w:b/>
          <w:bCs w:val="0"/>
          <w:color w:val="000000"/>
          <w:spacing w:val="5"/>
          <w:kern w:val="0"/>
          <w:sz w:val="28"/>
          <w:szCs w:val="24"/>
          <w:lang w:val="en-US" w:eastAsia="zh-CN" w:bidi="ar"/>
        </w:rPr>
        <w:t>挂床</w:t>
      </w:r>
      <w:r>
        <w:rPr>
          <w:rFonts w:hint="eastAsia" w:ascii="Times New Roman" w:hAnsi="Times New Roman" w:eastAsia="仿宋" w:cs="Times New Roman"/>
          <w:b/>
          <w:bCs/>
          <w:color w:val="000000"/>
          <w:spacing w:val="5"/>
          <w:kern w:val="0"/>
          <w:sz w:val="28"/>
          <w:szCs w:val="24"/>
          <w:lang w:val="en-US" w:eastAsia="zh-CN" w:bidi="ar"/>
        </w:rPr>
        <w:t>：</w:t>
      </w:r>
      <w:r>
        <w:rPr>
          <w:rFonts w:hint="eastAsia" w:ascii="Times New Roman" w:hAnsi="Times New Roman" w:eastAsia="仿宋" w:cs="Times New Roman"/>
          <w:color w:val="000000"/>
          <w:spacing w:val="5"/>
          <w:kern w:val="0"/>
          <w:sz w:val="28"/>
          <w:szCs w:val="24"/>
          <w:lang w:val="en-US" w:eastAsia="zh-CN" w:bidi="ar"/>
        </w:rPr>
        <w:t>指住院过程中一日内未接受与入院诊断相关的检查和治疗或者一日内住院不满二十四小时。遵医嘱到外院接受临时诊疗的不在此限。</w:t>
      </w:r>
    </w:p>
    <w:p>
      <w:pPr>
        <w:keepNext w:val="0"/>
        <w:keepLines w:val="0"/>
        <w:widowControl/>
        <w:suppressLineNumbers w:val="0"/>
        <w:spacing w:before="0" w:beforeAutospacing="0" w:after="120" w:afterLines="50" w:afterAutospacing="0" w:line="360" w:lineRule="auto"/>
        <w:ind w:left="0" w:right="0" w:firstLine="554" w:firstLineChars="197"/>
        <w:jc w:val="left"/>
      </w:pPr>
      <w:r>
        <w:rPr>
          <w:rFonts w:hint="eastAsia" w:ascii="Times New Roman" w:hAnsi="Times New Roman" w:eastAsia="仿宋" w:cs="宋体"/>
          <w:b/>
          <w:bCs w:val="0"/>
          <w:color w:val="000000"/>
          <w:kern w:val="0"/>
          <w:sz w:val="28"/>
          <w:szCs w:val="24"/>
          <w:lang w:val="en-US" w:eastAsia="zh-CN" w:bidi="ar"/>
        </w:rPr>
        <w:t>每次实际住院日数</w:t>
      </w:r>
      <w:r>
        <w:rPr>
          <w:rFonts w:hint="eastAsia" w:ascii="Times New Roman" w:hAnsi="Times New Roman" w:eastAsia="仿宋" w:cs="宋体"/>
          <w:b/>
          <w:bCs/>
          <w:color w:val="000000"/>
          <w:kern w:val="0"/>
          <w:sz w:val="28"/>
          <w:szCs w:val="24"/>
          <w:lang w:val="en-US" w:eastAsia="zh-CN" w:bidi="ar"/>
        </w:rPr>
        <w:t>：</w:t>
      </w:r>
      <w:r>
        <w:rPr>
          <w:rFonts w:hint="eastAsia" w:ascii="Times New Roman" w:hAnsi="Times New Roman" w:eastAsia="仿宋" w:cs="仿宋"/>
          <w:color w:val="000000"/>
          <w:kern w:val="0"/>
          <w:sz w:val="28"/>
          <w:szCs w:val="24"/>
          <w:lang w:val="en-US" w:eastAsia="zh-CN" w:bidi="ar"/>
        </w:rPr>
        <w:t>指自入院日至当次住院出院日间经过日数（不含出院当日），</w:t>
      </w:r>
      <w:r>
        <w:rPr>
          <w:rFonts w:hint="eastAsia" w:ascii="Times New Roman" w:hAnsi="Times New Roman" w:eastAsia="仿宋" w:cs="仿宋"/>
          <w:b/>
          <w:bCs w:val="0"/>
          <w:color w:val="000000"/>
          <w:kern w:val="0"/>
          <w:sz w:val="28"/>
          <w:szCs w:val="24"/>
          <w:lang w:val="en-US" w:eastAsia="zh-CN" w:bidi="ar"/>
        </w:rPr>
        <w:t>不包括被保险人在住院治疗期间有擅自离院情形的日数。</w:t>
      </w:r>
    </w:p>
    <w:p>
      <w:pPr>
        <w:keepNext w:val="0"/>
        <w:keepLines w:val="0"/>
        <w:widowControl/>
        <w:suppressLineNumbers w:val="0"/>
        <w:spacing w:before="0" w:beforeAutospacing="0" w:after="120" w:afterLines="50" w:afterAutospacing="0" w:line="360" w:lineRule="auto"/>
        <w:ind w:left="0" w:right="0" w:firstLine="582" w:firstLineChars="200"/>
        <w:jc w:val="left"/>
      </w:pPr>
      <w:r>
        <w:rPr>
          <w:rFonts w:hint="eastAsia" w:ascii="Times New Roman" w:hAnsi="Times New Roman" w:eastAsia="仿宋" w:cs="Times New Roman"/>
          <w:b/>
          <w:bCs w:val="0"/>
          <w:color w:val="000000"/>
          <w:spacing w:val="5"/>
          <w:kern w:val="0"/>
          <w:sz w:val="28"/>
          <w:szCs w:val="24"/>
          <w:lang w:val="en-US" w:eastAsia="zh-CN" w:bidi="ar"/>
        </w:rPr>
        <w:t>境内：</w:t>
      </w:r>
      <w:r>
        <w:rPr>
          <w:rFonts w:hint="eastAsia" w:ascii="Times New Roman" w:hAnsi="Times New Roman" w:eastAsia="仿宋" w:cs="Times New Roman"/>
          <w:color w:val="000000"/>
          <w:spacing w:val="5"/>
          <w:kern w:val="0"/>
          <w:sz w:val="28"/>
          <w:szCs w:val="24"/>
          <w:lang w:val="en-US" w:eastAsia="zh-CN" w:bidi="ar"/>
        </w:rPr>
        <w:t>指中国大陆地区。</w:t>
      </w:r>
    </w:p>
    <w:p>
      <w:pPr>
        <w:keepNext w:val="0"/>
        <w:keepLines w:val="0"/>
        <w:widowControl/>
        <w:suppressLineNumbers w:val="0"/>
        <w:spacing w:before="0" w:beforeAutospacing="0" w:after="120" w:afterLines="50" w:afterAutospacing="0" w:line="360" w:lineRule="auto"/>
        <w:ind w:left="0" w:right="0" w:firstLine="582" w:firstLineChars="200"/>
        <w:jc w:val="left"/>
      </w:pPr>
      <w:r>
        <w:rPr>
          <w:rFonts w:hint="eastAsia" w:ascii="Times New Roman" w:hAnsi="Times New Roman" w:eastAsia="仿宋" w:cs="Times New Roman"/>
          <w:b/>
          <w:bCs w:val="0"/>
          <w:color w:val="000000"/>
          <w:spacing w:val="5"/>
          <w:kern w:val="0"/>
          <w:sz w:val="28"/>
          <w:szCs w:val="24"/>
          <w:lang w:val="en-US" w:eastAsia="zh-CN" w:bidi="ar"/>
        </w:rPr>
        <w:t>境外：</w:t>
      </w:r>
      <w:r>
        <w:rPr>
          <w:rFonts w:hint="eastAsia" w:ascii="Times New Roman" w:hAnsi="Times New Roman" w:eastAsia="仿宋" w:cs="Times New Roman"/>
          <w:color w:val="000000"/>
          <w:spacing w:val="5"/>
          <w:kern w:val="0"/>
          <w:sz w:val="28"/>
          <w:szCs w:val="24"/>
          <w:lang w:val="en-US" w:eastAsia="zh-CN" w:bidi="ar"/>
        </w:rPr>
        <w:t>非境内。</w:t>
      </w:r>
    </w:p>
    <w:p>
      <w:pPr>
        <w:keepNext w:val="0"/>
        <w:keepLines w:val="0"/>
        <w:widowControl/>
        <w:suppressLineNumbers w:val="0"/>
        <w:spacing w:before="0" w:beforeAutospacing="0" w:after="120" w:afterLines="50" w:afterAutospacing="0" w:line="360" w:lineRule="auto"/>
        <w:ind w:left="0" w:right="0" w:firstLine="562" w:firstLineChars="200"/>
        <w:jc w:val="left"/>
      </w:pPr>
      <w:r>
        <w:rPr>
          <w:rFonts w:hint="eastAsia" w:ascii="Times New Roman" w:hAnsi="Times New Roman" w:eastAsia="仿宋" w:cs="Times New Roman"/>
          <w:b/>
          <w:bCs w:val="0"/>
          <w:color w:val="000000"/>
          <w:kern w:val="0"/>
          <w:sz w:val="28"/>
          <w:szCs w:val="24"/>
          <w:lang w:val="en-US" w:eastAsia="zh-CN" w:bidi="ar"/>
        </w:rPr>
        <w:t>保险金申请人：</w:t>
      </w:r>
      <w:r>
        <w:rPr>
          <w:rFonts w:hint="eastAsia" w:ascii="Times New Roman" w:hAnsi="Times New Roman" w:eastAsia="仿宋" w:cs="Times New Roman"/>
          <w:bCs/>
          <w:color w:val="000000"/>
          <w:kern w:val="0"/>
          <w:sz w:val="28"/>
          <w:szCs w:val="24"/>
          <w:lang w:val="en-US" w:eastAsia="zh-CN" w:bidi="ar"/>
        </w:rPr>
        <w:t>指受益人或者依法享有保险金请求权的其他人。</w:t>
      </w:r>
    </w:p>
    <w:p/>
    <w:sectPr>
      <w:pgSz w:w="11906" w:h="16838"/>
      <w:pgMar w:top="1440" w:right="1800" w:bottom="1440" w:left="180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variable"/>
    <w:sig w:usb0="FFFFFFFF" w:usb1="E9FFFFFF" w:usb2="0000003F" w:usb3="00000000" w:csb0="603F01FF" w:csb1="FFFF0000"/>
  </w:font>
  <w:font w:name="仿宋">
    <w:panose1 w:val="02010609060101010101"/>
    <w:charset w:val="86"/>
    <w:family w:val="auto"/>
    <w:pitch w:val="fixed"/>
    <w:sig w:usb0="800002BF" w:usb1="38CF7CFA" w:usb2="00000016" w:usb3="00000000" w:csb0="00040001" w:csb1="00000000"/>
  </w:font>
  <w:font w:name="Arial Unicode MS">
    <w:panose1 w:val="020B0604020202020204"/>
    <w:charset w:val="86"/>
    <w:family w:val="auto"/>
    <w:pitch w:val="variable"/>
    <w:sig w:usb0="FFFFFFFF" w:usb1="E9FFFFFF" w:usb2="0000003F" w:usb3="00000000" w:csb0="603F01FF" w:csb1="FFFF0000"/>
  </w:font>
  <w:font w:name="@仿宋">
    <w:panose1 w:val="02010609060101010101"/>
    <w:charset w:val="86"/>
    <w:family w:val="auto"/>
    <w:pitch w:val="fixed"/>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9D2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link w:val="8"/>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styleId="3">
    <w:name w:val="Body Text Indent 3"/>
    <w:basedOn w:val="1"/>
    <w:link w:val="7"/>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6">
    <w:name w:val="Strong"/>
    <w:basedOn w:val="5"/>
    <w:qFormat/>
    <w:uiPriority w:val="0"/>
    <w:rPr>
      <w:b/>
    </w:rPr>
  </w:style>
  <w:style w:type="character" w:customStyle="1" w:styleId="7">
    <w:name w:val="正文文本缩进 3 Char"/>
    <w:basedOn w:val="5"/>
    <w:link w:val="3"/>
    <w:uiPriority w:val="0"/>
    <w:rPr>
      <w:rFonts w:hint="eastAsia" w:ascii="宋体" w:hAnsi="宋体" w:eastAsia="宋体" w:cs="宋体"/>
      <w:sz w:val="16"/>
      <w:szCs w:val="16"/>
    </w:rPr>
  </w:style>
  <w:style w:type="character" w:customStyle="1" w:styleId="8">
    <w:name w:val="正文文本缩进 Char"/>
    <w:basedOn w:val="5"/>
    <w:link w:val="2"/>
    <w:uiPriority w:val="0"/>
    <w:rPr>
      <w:rFonts w:hint="eastAsia" w:ascii="宋体" w:hAnsi="宋体" w:eastAsia="宋体"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2023-03-16T02:56:37Z</dcterms:created>
  <dc:creator>123</dc:creator>
  <cp:lastModifiedBy>สโนว์</cp:lastModifiedBy>
  <dcterms:modified xsi:type="dcterms:W3CDTF">2023-03-16T02:56:50Z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2052-11.8.2.9075</vt:lpwstr>
  </property>
</Properties>
</file>