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E8" w:rsidRDefault="00874CDD">
      <w:pPr>
        <w:widowControl/>
        <w:spacing w:line="360" w:lineRule="auto"/>
        <w:jc w:val="center"/>
      </w:pPr>
      <w:r>
        <w:rPr>
          <w:rFonts w:ascii="Times New Roman" w:eastAsia="宋体" w:hAnsi="Times New Roman" w:cs="Times New Roman" w:hint="eastAsia"/>
          <w:b/>
          <w:sz w:val="36"/>
          <w:szCs w:val="44"/>
          <w:lang w:bidi="ar"/>
        </w:rPr>
        <w:t>中国大地财产保险股份有限公司</w:t>
      </w:r>
    </w:p>
    <w:p w:rsidR="002976E8" w:rsidRDefault="00874CDD">
      <w:pPr>
        <w:widowControl/>
        <w:spacing w:line="360" w:lineRule="auto"/>
        <w:jc w:val="center"/>
      </w:pPr>
      <w:r>
        <w:rPr>
          <w:rFonts w:ascii="Times New Roman" w:eastAsia="宋体" w:hAnsi="Times New Roman" w:cs="Times New Roman" w:hint="eastAsia"/>
          <w:b/>
          <w:sz w:val="36"/>
          <w:szCs w:val="44"/>
          <w:lang w:bidi="ar"/>
        </w:rPr>
        <w:t>附加特定活动或行为限定特约保险（</w:t>
      </w:r>
      <w:r>
        <w:rPr>
          <w:rFonts w:ascii="Times New Roman" w:eastAsia="宋体" w:hAnsi="Times New Roman" w:cs="Times New Roman"/>
          <w:b/>
          <w:sz w:val="36"/>
          <w:szCs w:val="44"/>
          <w:lang w:bidi="ar"/>
        </w:rPr>
        <w:t>A</w:t>
      </w:r>
      <w:r>
        <w:rPr>
          <w:rFonts w:ascii="Times New Roman" w:eastAsia="宋体" w:hAnsi="Times New Roman" w:cs="Times New Roman" w:hint="eastAsia"/>
          <w:b/>
          <w:sz w:val="36"/>
          <w:szCs w:val="44"/>
          <w:lang w:bidi="ar"/>
        </w:rPr>
        <w:t>款）条款</w:t>
      </w:r>
    </w:p>
    <w:p w:rsidR="002976E8" w:rsidRDefault="00874CDD">
      <w:pPr>
        <w:widowControl/>
        <w:spacing w:line="360" w:lineRule="auto"/>
        <w:jc w:val="center"/>
      </w:pPr>
      <w:r>
        <w:rPr>
          <w:rFonts w:ascii="Times New Roman" w:eastAsia="宋体" w:hAnsi="Times New Roman" w:cs="宋体" w:hint="eastAsia"/>
          <w:b/>
          <w:sz w:val="24"/>
          <w:lang w:bidi="ar"/>
        </w:rPr>
        <w:t>【注册编号：</w:t>
      </w:r>
      <w:r>
        <w:rPr>
          <w:rFonts w:ascii="Times New Roman" w:eastAsia="宋体" w:hAnsi="Times New Roman" w:cs="宋体"/>
          <w:b/>
          <w:sz w:val="24"/>
          <w:lang w:bidi="ar"/>
        </w:rPr>
        <w:t>C00001031922022062812331</w:t>
      </w:r>
      <w:r>
        <w:rPr>
          <w:rFonts w:ascii="Times New Roman" w:eastAsia="宋体" w:hAnsi="Times New Roman" w:cs="宋体" w:hint="eastAsia"/>
          <w:b/>
          <w:sz w:val="24"/>
          <w:lang w:bidi="ar"/>
        </w:rPr>
        <w:t>】</w:t>
      </w:r>
    </w:p>
    <w:p w:rsidR="0058435D" w:rsidRDefault="0058435D" w:rsidP="0058435D">
      <w:pPr>
        <w:widowControl/>
        <w:spacing w:line="360" w:lineRule="auto"/>
        <w:ind w:firstLineChars="200" w:firstLine="482"/>
        <w:jc w:val="left"/>
        <w:rPr>
          <w:rFonts w:ascii="Times New Roman" w:eastAsia="宋体" w:hAnsi="Times New Roman" w:cs="宋体" w:hint="eastAsia"/>
          <w:b/>
          <w:sz w:val="24"/>
          <w:lang w:bidi="ar"/>
        </w:rPr>
      </w:pPr>
    </w:p>
    <w:p w:rsidR="002976E8" w:rsidRDefault="00874CDD" w:rsidP="0058435D">
      <w:pPr>
        <w:widowControl/>
        <w:spacing w:line="360" w:lineRule="auto"/>
        <w:ind w:firstLineChars="200" w:firstLine="640"/>
        <w:jc w:val="left"/>
      </w:pPr>
      <w:bookmarkStart w:id="0" w:name="_GoBack"/>
      <w:bookmarkEnd w:id="0"/>
      <w:r>
        <w:rPr>
          <w:rFonts w:ascii="仿宋" w:eastAsia="仿宋" w:hAnsi="仿宋" w:cs="Times New Roman" w:hint="eastAsia"/>
          <w:color w:val="000000"/>
          <w:kern w:val="0"/>
          <w:sz w:val="32"/>
          <w:szCs w:val="32"/>
          <w:lang w:bidi="ar"/>
        </w:rPr>
        <w:t>本附加险适用于普通意外伤害类保险（以下简称“主险”）。</w:t>
      </w:r>
    </w:p>
    <w:p w:rsidR="002976E8" w:rsidRDefault="00874CDD">
      <w:pPr>
        <w:widowControl/>
        <w:spacing w:line="360" w:lineRule="auto"/>
        <w:ind w:firstLineChars="200" w:firstLine="640"/>
        <w:jc w:val="left"/>
      </w:pPr>
      <w:r>
        <w:rPr>
          <w:rFonts w:ascii="仿宋" w:eastAsia="仿宋" w:hAnsi="仿宋" w:cs="仿宋" w:hint="eastAsia"/>
          <w:sz w:val="32"/>
          <w:szCs w:val="32"/>
          <w:lang w:bidi="ar"/>
        </w:rPr>
        <w:t>经双方同意，对于本保险合同中的各项保险责任，保险人仅对被保险人在参与特定活动或实施特定行为过程中发生的保险事故承担保险责任。</w:t>
      </w:r>
    </w:p>
    <w:p w:rsidR="002976E8" w:rsidRDefault="00874CDD">
      <w:pPr>
        <w:widowControl/>
        <w:spacing w:line="360" w:lineRule="auto"/>
        <w:ind w:firstLineChars="200" w:firstLine="640"/>
        <w:jc w:val="left"/>
      </w:pPr>
      <w:r>
        <w:rPr>
          <w:rFonts w:ascii="仿宋" w:eastAsia="仿宋" w:hAnsi="仿宋" w:cs="仿宋" w:hint="eastAsia"/>
          <w:sz w:val="32"/>
          <w:szCs w:val="32"/>
          <w:lang w:bidi="ar"/>
        </w:rPr>
        <w:t>上述所称特定活动包括文体演艺活动、志愿者活动等活动，特定行为包括抢险救灾、见义勇为等行为，具体以本保险合同载明的为准。</w:t>
      </w:r>
    </w:p>
    <w:p w:rsidR="002976E8" w:rsidRDefault="00874CDD">
      <w:pPr>
        <w:widowControl/>
        <w:spacing w:line="360" w:lineRule="auto"/>
        <w:ind w:firstLineChars="200" w:firstLine="640"/>
        <w:jc w:val="left"/>
      </w:pPr>
      <w:r>
        <w:rPr>
          <w:rFonts w:ascii="仿宋" w:eastAsia="仿宋" w:hAnsi="仿宋" w:cs="Times New Roman" w:hint="eastAsia"/>
          <w:bCs/>
          <w:sz w:val="32"/>
          <w:szCs w:val="32"/>
          <w:lang w:bidi="ar"/>
        </w:rPr>
        <w:t>上述约定不变更本保险合同中与此不相冲突的约定。</w:t>
      </w:r>
      <w:r>
        <w:rPr>
          <w:rFonts w:ascii="仿宋" w:eastAsia="仿宋" w:hAnsi="仿宋" w:cs="仿宋" w:hint="eastAsia"/>
          <w:sz w:val="32"/>
          <w:szCs w:val="32"/>
          <w:lang w:bidi="ar"/>
        </w:rPr>
        <w:t xml:space="preserve"> </w:t>
      </w:r>
    </w:p>
    <w:p w:rsidR="002976E8" w:rsidRDefault="002976E8"/>
    <w:sectPr w:rsidR="002976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DD" w:rsidRDefault="00874CDD" w:rsidP="0058435D">
      <w:r>
        <w:separator/>
      </w:r>
    </w:p>
  </w:endnote>
  <w:endnote w:type="continuationSeparator" w:id="0">
    <w:p w:rsidR="00874CDD" w:rsidRDefault="00874CDD" w:rsidP="0058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DD" w:rsidRDefault="00874CDD" w:rsidP="0058435D">
      <w:r>
        <w:separator/>
      </w:r>
    </w:p>
  </w:footnote>
  <w:footnote w:type="continuationSeparator" w:id="0">
    <w:p w:rsidR="00874CDD" w:rsidRDefault="00874CDD" w:rsidP="00584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E8"/>
    <w:rsid w:val="002976E8"/>
    <w:rsid w:val="0058435D"/>
    <w:rsid w:val="00874CDD"/>
    <w:rsid w:val="06625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4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8435D"/>
    <w:rPr>
      <w:rFonts w:asciiTheme="minorHAnsi" w:eastAsiaTheme="minorEastAsia" w:hAnsiTheme="minorHAnsi" w:cstheme="minorBidi"/>
      <w:kern w:val="2"/>
      <w:sz w:val="18"/>
      <w:szCs w:val="18"/>
    </w:rPr>
  </w:style>
  <w:style w:type="paragraph" w:styleId="a4">
    <w:name w:val="footer"/>
    <w:basedOn w:val="a"/>
    <w:link w:val="Char0"/>
    <w:rsid w:val="0058435D"/>
    <w:pPr>
      <w:tabs>
        <w:tab w:val="center" w:pos="4153"/>
        <w:tab w:val="right" w:pos="8306"/>
      </w:tabs>
      <w:snapToGrid w:val="0"/>
      <w:jc w:val="left"/>
    </w:pPr>
    <w:rPr>
      <w:sz w:val="18"/>
      <w:szCs w:val="18"/>
    </w:rPr>
  </w:style>
  <w:style w:type="character" w:customStyle="1" w:styleId="Char0">
    <w:name w:val="页脚 Char"/>
    <w:basedOn w:val="a0"/>
    <w:link w:val="a4"/>
    <w:rsid w:val="0058435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4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8435D"/>
    <w:rPr>
      <w:rFonts w:asciiTheme="minorHAnsi" w:eastAsiaTheme="minorEastAsia" w:hAnsiTheme="minorHAnsi" w:cstheme="minorBidi"/>
      <w:kern w:val="2"/>
      <w:sz w:val="18"/>
      <w:szCs w:val="18"/>
    </w:rPr>
  </w:style>
  <w:style w:type="paragraph" w:styleId="a4">
    <w:name w:val="footer"/>
    <w:basedOn w:val="a"/>
    <w:link w:val="Char0"/>
    <w:rsid w:val="0058435D"/>
    <w:pPr>
      <w:tabs>
        <w:tab w:val="center" w:pos="4153"/>
        <w:tab w:val="right" w:pos="8306"/>
      </w:tabs>
      <w:snapToGrid w:val="0"/>
      <w:jc w:val="left"/>
    </w:pPr>
    <w:rPr>
      <w:sz w:val="18"/>
      <w:szCs w:val="18"/>
    </w:rPr>
  </w:style>
  <w:style w:type="character" w:customStyle="1" w:styleId="Char0">
    <w:name w:val="页脚 Char"/>
    <w:basedOn w:val="a0"/>
    <w:link w:val="a4"/>
    <w:rsid w:val="0058435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211</Characters>
  <Application>Microsoft Office Word</Application>
  <DocSecurity>0</DocSecurity>
  <Lines>1</Lines>
  <Paragraphs>1</Paragraphs>
  <ScaleCrop>false</ScaleCrop>
  <Company>nysofland</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王琛轶</cp:lastModifiedBy>
  <cp:revision>2</cp:revision>
  <dcterms:created xsi:type="dcterms:W3CDTF">2023-03-16T02:54:00Z</dcterms:created>
  <dcterms:modified xsi:type="dcterms:W3CDTF">2023-03-16T06:27:00Z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2052-11.8.2.9075</vt:lpwstr>
  </property>
</Properties>
</file>